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BDF9" w14:textId="77777777" w:rsidR="00247B1E" w:rsidRPr="00247B1E" w:rsidRDefault="00247B1E" w:rsidP="00247B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13131"/>
          <w:kern w:val="36"/>
          <w:sz w:val="45"/>
          <w:szCs w:val="45"/>
          <w:lang w:eastAsia="hr-HR"/>
        </w:rPr>
      </w:pPr>
      <w:r w:rsidRPr="00247B1E">
        <w:rPr>
          <w:rFonts w:ascii="Arial" w:eastAsia="Times New Roman" w:hAnsi="Arial" w:cs="Arial"/>
          <w:b/>
          <w:bCs/>
          <w:color w:val="313131"/>
          <w:kern w:val="36"/>
          <w:sz w:val="45"/>
          <w:szCs w:val="45"/>
          <w:lang w:eastAsia="hr-HR"/>
        </w:rPr>
        <w:t>Mentalne mape- put do lakšeg učenja</w:t>
      </w:r>
    </w:p>
    <w:p w14:paraId="14FFF0C6" w14:textId="6E0ACEB7" w:rsidR="00860702" w:rsidRDefault="00860702"/>
    <w:p w14:paraId="6973AED5" w14:textId="78B65F73" w:rsidR="00247B1E" w:rsidRDefault="00247B1E" w:rsidP="00247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b/>
          <w:bCs/>
          <w:color w:val="313131"/>
          <w:sz w:val="21"/>
          <w:szCs w:val="21"/>
          <w:lang w:eastAsia="hr-HR"/>
        </w:rPr>
        <w:t>Učenje je složen proces</w:t>
      </w: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 koji podrazumijeva usvajanje informacija, navika, znanja, vještina i sposobnosti te skladištenje istih u našem pamćenju.</w:t>
      </w:r>
    </w:p>
    <w:p w14:paraId="0778B791" w14:textId="77777777" w:rsidR="00247B1E" w:rsidRPr="00247B1E" w:rsidRDefault="00247B1E" w:rsidP="00247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</w:p>
    <w:p w14:paraId="16071E4A" w14:textId="77777777" w:rsidR="00247B1E" w:rsidRPr="00247B1E" w:rsidRDefault="00247B1E" w:rsidP="00247B1E">
      <w:pPr>
        <w:shd w:val="clear" w:color="auto" w:fill="F5F5F5"/>
        <w:spacing w:line="240" w:lineRule="auto"/>
        <w:rPr>
          <w:rFonts w:ascii="Arial" w:eastAsia="Times New Roman" w:hAnsi="Arial" w:cs="Arial"/>
          <w:i/>
          <w:iCs/>
          <w:color w:val="888888"/>
          <w:sz w:val="24"/>
          <w:szCs w:val="24"/>
          <w:lang w:eastAsia="hr-HR"/>
        </w:rPr>
      </w:pPr>
      <w:r w:rsidRPr="00247B1E">
        <w:rPr>
          <w:rFonts w:ascii="Arial" w:eastAsia="Times New Roman" w:hAnsi="Arial" w:cs="Arial"/>
          <w:i/>
          <w:iCs/>
          <w:color w:val="888888"/>
          <w:sz w:val="24"/>
          <w:szCs w:val="24"/>
          <w:lang w:eastAsia="hr-HR"/>
        </w:rPr>
        <w:t>I dok određen broj djece bez teškoća i samostalno uči, veliki broj njih na sam spomen učenja reagira otporom, pronalazeći stotine isprika za  njegovo odgađanje i izbjegavanje. Ponekad uzrok tome leži u njima samima ( primjerice nedostatak motivacije), ali neka djeca unatoč velikom trudu uče sa znatnim teškoćama. Jedan od uzroka takvih teškoća učenja mogu biti  nedovoljno razvijene strategije učenja.</w:t>
      </w:r>
    </w:p>
    <w:p w14:paraId="2A21A87E" w14:textId="77777777" w:rsidR="00247B1E" w:rsidRPr="00247B1E" w:rsidRDefault="00247B1E" w:rsidP="00247B1E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Jedna od strategija koja se u praksi pokazala kao vrijedno sredstvo učenja kako za djecu s teškoćama u učenju, tako i za djecu bez teškoća je primjena mentalnih mapa.</w:t>
      </w:r>
    </w:p>
    <w:p w14:paraId="6849B8AC" w14:textId="77777777" w:rsidR="00247B1E" w:rsidRPr="00247B1E" w:rsidRDefault="00247B1E" w:rsidP="00247B1E">
      <w:pPr>
        <w:shd w:val="clear" w:color="auto" w:fill="FFFFFF"/>
        <w:spacing w:after="255" w:line="312" w:lineRule="atLeast"/>
        <w:outlineLvl w:val="0"/>
        <w:rPr>
          <w:rFonts w:ascii="Arial" w:eastAsia="Times New Roman" w:hAnsi="Arial" w:cs="Arial"/>
          <w:b/>
          <w:bCs/>
          <w:color w:val="313131"/>
          <w:kern w:val="36"/>
          <w:sz w:val="36"/>
          <w:szCs w:val="36"/>
          <w:lang w:eastAsia="hr-HR"/>
        </w:rPr>
      </w:pPr>
      <w:r w:rsidRPr="00247B1E">
        <w:rPr>
          <w:rFonts w:ascii="Arial" w:eastAsia="Times New Roman" w:hAnsi="Arial" w:cs="Arial"/>
          <w:b/>
          <w:bCs/>
          <w:color w:val="313131"/>
          <w:kern w:val="36"/>
          <w:sz w:val="36"/>
          <w:szCs w:val="36"/>
          <w:lang w:eastAsia="hr-HR"/>
        </w:rPr>
        <w:t>Što su mentalne mape?</w:t>
      </w:r>
    </w:p>
    <w:p w14:paraId="6F3E8296" w14:textId="77777777" w:rsidR="00247B1E" w:rsidRPr="00247B1E" w:rsidRDefault="00247B1E" w:rsidP="00247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b/>
          <w:bCs/>
          <w:color w:val="313131"/>
          <w:sz w:val="21"/>
          <w:szCs w:val="21"/>
          <w:lang w:eastAsia="hr-HR"/>
        </w:rPr>
        <w:t>Kognitivne ili mentalne mape </w:t>
      </w: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su vizualna tehnika prikaza informacija, a ime im je dao britanski psiholog </w:t>
      </w:r>
      <w:proofErr w:type="spellStart"/>
      <w:r w:rsidRPr="00247B1E">
        <w:rPr>
          <w:rFonts w:ascii="Arial" w:eastAsia="Times New Roman" w:hAnsi="Arial" w:cs="Arial"/>
          <w:b/>
          <w:bCs/>
          <w:color w:val="313131"/>
          <w:sz w:val="21"/>
          <w:szCs w:val="21"/>
          <w:lang w:eastAsia="hr-HR"/>
        </w:rPr>
        <w:t>Tony</w:t>
      </w:r>
      <w:proofErr w:type="spellEnd"/>
      <w:r w:rsidRPr="00247B1E">
        <w:rPr>
          <w:rFonts w:ascii="Arial" w:eastAsia="Times New Roman" w:hAnsi="Arial" w:cs="Arial"/>
          <w:b/>
          <w:bCs/>
          <w:color w:val="313131"/>
          <w:sz w:val="21"/>
          <w:szCs w:val="21"/>
          <w:lang w:eastAsia="hr-HR"/>
        </w:rPr>
        <w:t xml:space="preserve"> </w:t>
      </w:r>
      <w:proofErr w:type="spellStart"/>
      <w:r w:rsidRPr="00247B1E">
        <w:rPr>
          <w:rFonts w:ascii="Arial" w:eastAsia="Times New Roman" w:hAnsi="Arial" w:cs="Arial"/>
          <w:b/>
          <w:bCs/>
          <w:color w:val="313131"/>
          <w:sz w:val="21"/>
          <w:szCs w:val="21"/>
          <w:lang w:eastAsia="hr-HR"/>
        </w:rPr>
        <w:t>Buzan</w:t>
      </w:r>
      <w:proofErr w:type="spellEnd"/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. Mape imaju široku primjenu, a </w:t>
      </w:r>
      <w:r w:rsidRPr="00247B1E">
        <w:rPr>
          <w:rFonts w:ascii="Arial" w:eastAsia="Times New Roman" w:hAnsi="Arial" w:cs="Arial"/>
          <w:b/>
          <w:bCs/>
          <w:color w:val="313131"/>
          <w:sz w:val="21"/>
          <w:szCs w:val="21"/>
          <w:lang w:eastAsia="hr-HR"/>
        </w:rPr>
        <w:t>najčešće se koriste za prezentaciju ideja, sumiranje znanja ili pak kao tehnika koja olakšava pamćenje</w:t>
      </w: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 kompleksnog sadržaja informacija. Organizirajući informacije pomoću mapa djeca aktiviraju lijevu i desnu polutku mozga, pamte informacije na dva načina (vizualno i verbalno) te ulaze u dublju obradu informacija jer </w:t>
      </w:r>
      <w:r w:rsidRPr="00247B1E">
        <w:rPr>
          <w:rFonts w:ascii="Arial" w:eastAsia="Times New Roman" w:hAnsi="Arial" w:cs="Arial"/>
          <w:b/>
          <w:bCs/>
          <w:color w:val="313131"/>
          <w:sz w:val="21"/>
          <w:szCs w:val="21"/>
          <w:lang w:eastAsia="hr-HR"/>
        </w:rPr>
        <w:t>mentalne mape ne prikazuju samo činjenice, već i  odnosne među pojmovima. </w:t>
      </w: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One su sredstvo koje nam pomaže da se kvalitetno organiziramo, potiču kreativnost, razmišljanje i maštu – a ujedno poboljšavaju  koncentraciju. T</w:t>
      </w:r>
    </w:p>
    <w:p w14:paraId="4C24A81B" w14:textId="77777777" w:rsidR="00247B1E" w:rsidRPr="00247B1E" w:rsidRDefault="00247B1E" w:rsidP="00247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Nekoliko istraživanja mentalnih mapa pokazala su da studenti lakše, kvalitetnije i efikasnije uče uz pomoć  mapa nego klasičnim «linearnim» metodama. Danas, za takve i slične svrhe  postoje i razne računalne programske podrške pomoću kojih možemo izraditi mentalnu mapu. Prema jednom istraživanju najpopularnije aplikacije za takvu izradu su </w:t>
      </w:r>
      <w:proofErr w:type="spellStart"/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fldChar w:fldCharType="begin"/>
      </w: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instrText xml:space="preserve"> HYPERLINK "https://hr.wikipedia.org/w/index.php?title=MindManager&amp;action=edit&amp;redlink=1" </w:instrText>
      </w: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fldChar w:fldCharType="separate"/>
      </w:r>
      <w:r w:rsidRPr="00247B1E">
        <w:rPr>
          <w:rFonts w:ascii="Arial" w:eastAsia="Times New Roman" w:hAnsi="Arial" w:cs="Arial"/>
          <w:i/>
          <w:iCs/>
          <w:color w:val="2196F3"/>
          <w:sz w:val="21"/>
          <w:szCs w:val="21"/>
          <w:lang w:eastAsia="hr-HR"/>
        </w:rPr>
        <w:t>MindManager</w:t>
      </w:r>
      <w:proofErr w:type="spellEnd"/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fldChar w:fldCharType="end"/>
      </w: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 i </w:t>
      </w:r>
      <w:proofErr w:type="spellStart"/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fldChar w:fldCharType="begin"/>
      </w: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instrText xml:space="preserve"> HYPERLINK "https://hr.wikipedia.org/w/index.php?title=FreeMind&amp;action=edit&amp;redlink=1" </w:instrText>
      </w: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fldChar w:fldCharType="separate"/>
      </w:r>
      <w:r w:rsidRPr="00247B1E">
        <w:rPr>
          <w:rFonts w:ascii="Arial" w:eastAsia="Times New Roman" w:hAnsi="Arial" w:cs="Arial"/>
          <w:i/>
          <w:iCs/>
          <w:color w:val="2196F3"/>
          <w:sz w:val="21"/>
          <w:szCs w:val="21"/>
          <w:lang w:eastAsia="hr-HR"/>
        </w:rPr>
        <w:t>FreeMind</w:t>
      </w:r>
      <w:proofErr w:type="spellEnd"/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fldChar w:fldCharType="end"/>
      </w:r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>. </w:t>
      </w: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Uz to, možemo naći i razne blogove (npr. mindmapping.typepad.com) koji nam sugeriraju kako napraviti umnu mapu na računalu, te prenose koje su novosti u svijetu tehnologije vezane baš za ovu vrstu programske podrške.</w:t>
      </w:r>
    </w:p>
    <w:p w14:paraId="3551F823" w14:textId="77777777" w:rsidR="00247B1E" w:rsidRPr="00247B1E" w:rsidRDefault="00247B1E" w:rsidP="00247B1E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 </w:t>
      </w:r>
    </w:p>
    <w:p w14:paraId="24A938DF" w14:textId="77777777" w:rsidR="00247B1E" w:rsidRPr="00247B1E" w:rsidRDefault="00247B1E" w:rsidP="00247B1E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 </w:t>
      </w:r>
    </w:p>
    <w:p w14:paraId="0AF79AE8" w14:textId="6E43DAF4" w:rsidR="00247B1E" w:rsidRPr="00247B1E" w:rsidRDefault="00247B1E" w:rsidP="00247B1E">
      <w:pPr>
        <w:shd w:val="clear" w:color="auto" w:fill="FFFFFF"/>
        <w:spacing w:after="0" w:line="312" w:lineRule="atLeast"/>
        <w:outlineLvl w:val="0"/>
        <w:rPr>
          <w:rFonts w:ascii="Arial" w:eastAsia="Times New Roman" w:hAnsi="Arial" w:cs="Arial"/>
          <w:b/>
          <w:bCs/>
          <w:color w:val="313131"/>
          <w:kern w:val="36"/>
          <w:sz w:val="36"/>
          <w:szCs w:val="36"/>
          <w:lang w:eastAsia="hr-HR"/>
        </w:rPr>
      </w:pPr>
      <w:r w:rsidRPr="00247B1E">
        <w:rPr>
          <w:rFonts w:ascii="Arial" w:eastAsia="Times New Roman" w:hAnsi="Arial" w:cs="Arial"/>
          <w:b/>
          <w:bCs/>
          <w:color w:val="313131"/>
          <w:kern w:val="36"/>
          <w:sz w:val="36"/>
          <w:szCs w:val="36"/>
          <w:lang w:eastAsia="hr-HR"/>
        </w:rPr>
        <w:t xml:space="preserve">Kako napraviti </w:t>
      </w:r>
      <w:r>
        <w:rPr>
          <w:rFonts w:ascii="Arial" w:eastAsia="Times New Roman" w:hAnsi="Arial" w:cs="Arial"/>
          <w:b/>
          <w:bCs/>
          <w:color w:val="313131"/>
          <w:kern w:val="36"/>
          <w:sz w:val="36"/>
          <w:szCs w:val="36"/>
          <w:lang w:eastAsia="hr-HR"/>
        </w:rPr>
        <w:t xml:space="preserve">mentalnu / </w:t>
      </w:r>
      <w:r w:rsidRPr="00247B1E">
        <w:rPr>
          <w:rFonts w:ascii="Arial" w:eastAsia="Times New Roman" w:hAnsi="Arial" w:cs="Arial"/>
          <w:b/>
          <w:bCs/>
          <w:color w:val="313131"/>
          <w:kern w:val="36"/>
          <w:sz w:val="36"/>
          <w:szCs w:val="36"/>
          <w:lang w:eastAsia="hr-HR"/>
        </w:rPr>
        <w:t>kognitivnu mapu?</w:t>
      </w:r>
    </w:p>
    <w:p w14:paraId="57FE6C3A" w14:textId="77777777" w:rsidR="00247B1E" w:rsidRPr="00247B1E" w:rsidRDefault="00247B1E" w:rsidP="00247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Proces izrade mentalne mape je jednostavan. Sve kreće </w:t>
      </w:r>
      <w:r w:rsidRPr="00247B1E">
        <w:rPr>
          <w:rFonts w:ascii="Arial" w:eastAsia="Times New Roman" w:hAnsi="Arial" w:cs="Arial"/>
          <w:b/>
          <w:bCs/>
          <w:color w:val="313131"/>
          <w:sz w:val="21"/>
          <w:szCs w:val="21"/>
          <w:lang w:eastAsia="hr-HR"/>
        </w:rPr>
        <w:t>od ključne teme, odnosno glavnog problema</w:t>
      </w: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 koji se zapisuje na sredini lista papira te se potom, u obliku krošnje drveta, grana na pojmove i ideje koje se daljnjim grananjem detaljnije razrađuju i dorađuju.</w:t>
      </w: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br/>
      </w:r>
      <w:proofErr w:type="spellStart"/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Tony</w:t>
      </w:r>
      <w:proofErr w:type="spellEnd"/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 xml:space="preserve"> </w:t>
      </w:r>
      <w:proofErr w:type="spellStart"/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Buzan</w:t>
      </w:r>
      <w:proofErr w:type="spellEnd"/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 xml:space="preserve"> savjetuje da se prilikom izrade primjenjuju sljedeća pravila:</w:t>
      </w:r>
    </w:p>
    <w:p w14:paraId="568AE4E1" w14:textId="77777777" w:rsidR="00247B1E" w:rsidRPr="00247B1E" w:rsidRDefault="00247B1E" w:rsidP="00247B1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početi od sredine nekim crtežom koji karakterizira temu na kojoj se radi</w:t>
      </w:r>
    </w:p>
    <w:p w14:paraId="297B7696" w14:textId="77777777" w:rsidR="00247B1E" w:rsidRPr="00247B1E" w:rsidRDefault="00247B1E" w:rsidP="00247B1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koristiti razne simbole i različite veličine slova u cijelom dijagramu;</w:t>
      </w:r>
    </w:p>
    <w:p w14:paraId="00813316" w14:textId="77777777" w:rsidR="00247B1E" w:rsidRPr="00247B1E" w:rsidRDefault="00247B1E" w:rsidP="00247B1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odrediti i upisati ključne riječi;</w:t>
      </w:r>
    </w:p>
    <w:p w14:paraId="77917741" w14:textId="77777777" w:rsidR="00247B1E" w:rsidRPr="00247B1E" w:rsidRDefault="00247B1E" w:rsidP="00247B1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svaka ključna riječ mora biti zapisana samostalno;</w:t>
      </w:r>
    </w:p>
    <w:p w14:paraId="2298F586" w14:textId="77777777" w:rsidR="00247B1E" w:rsidRPr="00247B1E" w:rsidRDefault="00247B1E" w:rsidP="00247B1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značenje na linijama koje izlaze iz ključne riječi mora se odnositi na ključnu riječ;</w:t>
      </w:r>
    </w:p>
    <w:p w14:paraId="610FCCE6" w14:textId="77777777" w:rsidR="00247B1E" w:rsidRPr="00247B1E" w:rsidRDefault="00247B1E" w:rsidP="00247B1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duljina linije iznad koje se pišu riječi neka bude jednaka duljini riječi;</w:t>
      </w:r>
    </w:p>
    <w:p w14:paraId="36348EBD" w14:textId="77777777" w:rsidR="00247B1E" w:rsidRPr="00247B1E" w:rsidRDefault="00247B1E" w:rsidP="00247B1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koristiti različite boje;</w:t>
      </w:r>
    </w:p>
    <w:p w14:paraId="1954B3D1" w14:textId="77777777" w:rsidR="00247B1E" w:rsidRPr="00247B1E" w:rsidRDefault="00247B1E" w:rsidP="00247B1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razviti svoj stil izrade mentalnih mapa;</w:t>
      </w:r>
    </w:p>
    <w:p w14:paraId="61831385" w14:textId="77777777" w:rsidR="00247B1E" w:rsidRPr="00247B1E" w:rsidRDefault="00247B1E" w:rsidP="00247B1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naglasiti najvažnije dijelove i koristiti asocijacije te</w:t>
      </w:r>
    </w:p>
    <w:p w14:paraId="7C90B0CD" w14:textId="77777777" w:rsidR="00247B1E" w:rsidRPr="00247B1E" w:rsidRDefault="00247B1E" w:rsidP="00247B1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nacrt mentalne mape napraviti jasno u zrakastoj strukturi.</w:t>
      </w:r>
    </w:p>
    <w:p w14:paraId="545ECBD7" w14:textId="3D51E6A1" w:rsidR="00247B1E" w:rsidRPr="00247B1E" w:rsidRDefault="00247B1E" w:rsidP="00247B1E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lastRenderedPageBreak/>
        <w:t> </w:t>
      </w:r>
      <w:r w:rsidRPr="00247B1E">
        <w:rPr>
          <w:rFonts w:ascii="Arial" w:eastAsia="Times New Roman" w:hAnsi="Arial" w:cs="Arial"/>
          <w:b/>
          <w:bCs/>
          <w:color w:val="313131"/>
          <w:kern w:val="36"/>
          <w:sz w:val="36"/>
          <w:szCs w:val="36"/>
          <w:lang w:eastAsia="hr-HR"/>
        </w:rPr>
        <w:t>Primjena mentalnih mapa u razredu</w:t>
      </w:r>
    </w:p>
    <w:p w14:paraId="53BEE879" w14:textId="77777777" w:rsidR="00247B1E" w:rsidRPr="00247B1E" w:rsidRDefault="00247B1E" w:rsidP="00247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b/>
          <w:bCs/>
          <w:color w:val="313131"/>
          <w:sz w:val="21"/>
          <w:szCs w:val="21"/>
          <w:lang w:eastAsia="hr-HR"/>
        </w:rPr>
        <w:t>Mentalne mape mogu se koristiti za sve predmete koje dijete teško savladava</w:t>
      </w: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. Tijekom procesa učenja i proučavanja količina informacija u knjigama, bilježnici i glavi može biti golema. Ta količina nas može blokirati u našim namjerama i umanjiti kvalitetu učenja ili mogućnost rješavanja nekog problema.</w:t>
      </w:r>
    </w:p>
    <w:p w14:paraId="5DE93CFA" w14:textId="77777777" w:rsidR="00247B1E" w:rsidRPr="00247B1E" w:rsidRDefault="00247B1E" w:rsidP="00247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Osnovni proces koji primjenjujemo u učenju je organizacija informacija u smislene i logički povezane cjeline. U tom procesu kreiranje umnih mapa može nam biti izuzetno korisno. </w:t>
      </w:r>
      <w:r w:rsidRPr="00247B1E">
        <w:rPr>
          <w:rFonts w:ascii="Arial" w:eastAsia="Times New Roman" w:hAnsi="Arial" w:cs="Arial"/>
          <w:b/>
          <w:bCs/>
          <w:color w:val="313131"/>
          <w:sz w:val="21"/>
          <w:szCs w:val="21"/>
          <w:lang w:eastAsia="hr-HR"/>
        </w:rPr>
        <w:t>Umne mape možemo crtati na ploči u razredu, na folije na grafoskopu, u bilježnicu, na plakate ili uz pomoć online aplikacija. Savjetujemo da prilikom izrade mentalnih mapa budete što maštovitiji te da koristite što više boja i slikovnih prikaza.</w:t>
      </w: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 xml:space="preserve"> Također, potičite  učenike na izradu vlastitih mentalnih mapa. Prilikom </w:t>
      </w:r>
      <w:proofErr w:type="spellStart"/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stvarnja</w:t>
      </w:r>
      <w:proofErr w:type="spellEnd"/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 xml:space="preserve"> mapa, djeca će ulaziti u dublju analizu gradiva te ćete im olakšati put </w:t>
      </w:r>
      <w:proofErr w:type="spellStart"/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usvanja</w:t>
      </w:r>
      <w:proofErr w:type="spellEnd"/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 xml:space="preserve"> novih znanja.</w:t>
      </w:r>
    </w:p>
    <w:p w14:paraId="57D5268C" w14:textId="77777777" w:rsidR="00247B1E" w:rsidRPr="00247B1E" w:rsidRDefault="00247B1E" w:rsidP="00247B1E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 </w:t>
      </w:r>
    </w:p>
    <w:p w14:paraId="2734BFFF" w14:textId="77777777" w:rsidR="00247B1E" w:rsidRPr="00247B1E" w:rsidRDefault="00247B1E" w:rsidP="00247B1E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 </w:t>
      </w:r>
    </w:p>
    <w:p w14:paraId="44A82A7E" w14:textId="49BD1E88" w:rsidR="00247B1E" w:rsidRPr="00247B1E" w:rsidRDefault="00247B1E" w:rsidP="00247B1E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bookmarkStart w:id="0" w:name="_GoBack"/>
      <w:bookmarkEnd w:id="0"/>
      <w:r w:rsidRPr="00247B1E">
        <w:rPr>
          <w:rFonts w:ascii="Arial" w:eastAsia="Times New Roman" w:hAnsi="Arial" w:cs="Arial"/>
          <w:b/>
          <w:bCs/>
          <w:color w:val="313131"/>
          <w:sz w:val="21"/>
          <w:szCs w:val="21"/>
          <w:lang w:eastAsia="hr-HR"/>
        </w:rPr>
        <w:t>Izvori:</w:t>
      </w:r>
    </w:p>
    <w:p w14:paraId="0272FD3E" w14:textId="77777777" w:rsidR="00247B1E" w:rsidRPr="00247B1E" w:rsidRDefault="00247B1E" w:rsidP="00247B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proofErr w:type="spellStart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>Buzan</w:t>
      </w:r>
      <w:proofErr w:type="spellEnd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 xml:space="preserve">, T. (2004): Kako izrađivati mentalne mape: najnoviji alat za razmišljanje koji će promijeniti vaš život. Zagreb: </w:t>
      </w:r>
      <w:proofErr w:type="spellStart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>Veble</w:t>
      </w:r>
      <w:proofErr w:type="spellEnd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 xml:space="preserve"> </w:t>
      </w:r>
      <w:proofErr w:type="spellStart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>commerce</w:t>
      </w:r>
      <w:proofErr w:type="spellEnd"/>
    </w:p>
    <w:p w14:paraId="1069E25B" w14:textId="77777777" w:rsidR="00247B1E" w:rsidRPr="00247B1E" w:rsidRDefault="00247B1E" w:rsidP="00247B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> </w:t>
      </w:r>
      <w:proofErr w:type="spellStart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>Buzan</w:t>
      </w:r>
      <w:proofErr w:type="spellEnd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 xml:space="preserve">, T. (2001): Biti genijalac: 10 načina otkrivanja vlastite genijalnosti. Zagreb: </w:t>
      </w:r>
      <w:proofErr w:type="spellStart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>Veble</w:t>
      </w:r>
      <w:proofErr w:type="spellEnd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 xml:space="preserve"> </w:t>
      </w:r>
      <w:proofErr w:type="spellStart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>commerce</w:t>
      </w:r>
      <w:proofErr w:type="spellEnd"/>
    </w:p>
    <w:p w14:paraId="491D84B1" w14:textId="77777777" w:rsidR="00247B1E" w:rsidRPr="00247B1E" w:rsidRDefault="00247B1E" w:rsidP="00247B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> </w:t>
      </w:r>
      <w:proofErr w:type="spellStart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>Buzan</w:t>
      </w:r>
      <w:proofErr w:type="spellEnd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 xml:space="preserve">, T. (2004): Mentalne mape u poslu: kako biti najbolji u svom poslu i pritom imati vremena za zabavu. Zagreb: </w:t>
      </w:r>
      <w:proofErr w:type="spellStart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>Veble</w:t>
      </w:r>
      <w:proofErr w:type="spellEnd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 xml:space="preserve"> </w:t>
      </w:r>
      <w:proofErr w:type="spellStart"/>
      <w:r w:rsidRPr="00247B1E">
        <w:rPr>
          <w:rFonts w:ascii="Arial" w:eastAsia="Times New Roman" w:hAnsi="Arial" w:cs="Arial"/>
          <w:i/>
          <w:iCs/>
          <w:color w:val="313131"/>
          <w:sz w:val="21"/>
          <w:szCs w:val="21"/>
          <w:lang w:eastAsia="hr-HR"/>
        </w:rPr>
        <w:t>commerce</w:t>
      </w:r>
      <w:proofErr w:type="spellEnd"/>
    </w:p>
    <w:p w14:paraId="0C785DA9" w14:textId="77777777" w:rsidR="00247B1E" w:rsidRPr="00247B1E" w:rsidRDefault="00247B1E" w:rsidP="00247B1E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 </w:t>
      </w:r>
    </w:p>
    <w:p w14:paraId="00ADCA54" w14:textId="77777777" w:rsidR="00247B1E" w:rsidRPr="00247B1E" w:rsidRDefault="00247B1E" w:rsidP="00247B1E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 </w:t>
      </w:r>
    </w:p>
    <w:p w14:paraId="2637B941" w14:textId="77777777" w:rsidR="00247B1E" w:rsidRPr="00247B1E" w:rsidRDefault="00247B1E" w:rsidP="00247B1E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 </w:t>
      </w:r>
    </w:p>
    <w:p w14:paraId="42CACA0E" w14:textId="77777777" w:rsidR="00247B1E" w:rsidRPr="00247B1E" w:rsidRDefault="00247B1E" w:rsidP="00247B1E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1"/>
          <w:szCs w:val="21"/>
          <w:lang w:eastAsia="hr-HR"/>
        </w:rPr>
      </w:pPr>
      <w:r w:rsidRPr="00247B1E">
        <w:rPr>
          <w:rFonts w:ascii="Arial" w:eastAsia="Times New Roman" w:hAnsi="Arial" w:cs="Arial"/>
          <w:color w:val="313131"/>
          <w:sz w:val="21"/>
          <w:szCs w:val="21"/>
          <w:lang w:eastAsia="hr-HR"/>
        </w:rPr>
        <w:t> </w:t>
      </w:r>
    </w:p>
    <w:p w14:paraId="2FA93E30" w14:textId="77777777" w:rsidR="00247B1E" w:rsidRDefault="00247B1E"/>
    <w:sectPr w:rsidR="0024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E2CE1"/>
    <w:multiLevelType w:val="multilevel"/>
    <w:tmpl w:val="F7F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C555D"/>
    <w:multiLevelType w:val="multilevel"/>
    <w:tmpl w:val="53A0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F"/>
    <w:rsid w:val="00247B1E"/>
    <w:rsid w:val="00860702"/>
    <w:rsid w:val="00C4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B614"/>
  <w15:chartTrackingRefBased/>
  <w15:docId w15:val="{2A15F006-A977-4362-9C06-1C6C3EAD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65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Gran</dc:creator>
  <cp:keywords/>
  <dc:description/>
  <cp:lastModifiedBy>Marina Gran</cp:lastModifiedBy>
  <cp:revision>2</cp:revision>
  <dcterms:created xsi:type="dcterms:W3CDTF">2018-05-24T10:59:00Z</dcterms:created>
  <dcterms:modified xsi:type="dcterms:W3CDTF">2018-05-24T11:00:00Z</dcterms:modified>
</cp:coreProperties>
</file>