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EC" w:rsidRPr="0043660E" w:rsidRDefault="005D49D1" w:rsidP="00B34574">
      <w:pPr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OSNOVNA ŠKOLA LUDBREG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42230 LUDBREG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 xml:space="preserve">Kačićeva 17 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Matični broj: 03072266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OIB: 82884083985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Broj RKP-a: 13885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Razina: 31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Razdjel:000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Šifra grada /općine: 244</w:t>
      </w:r>
    </w:p>
    <w:p w:rsidR="005D49D1" w:rsidRPr="0043660E" w:rsidRDefault="00E14D1A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EA2F16">
        <w:rPr>
          <w:rFonts w:ascii="Times New Roman" w:hAnsi="Times New Roman" w:cs="Times New Roman"/>
          <w:sz w:val="24"/>
          <w:szCs w:val="24"/>
        </w:rPr>
        <w:t>202</w:t>
      </w:r>
      <w:r w:rsidR="00B86817">
        <w:rPr>
          <w:rFonts w:ascii="Times New Roman" w:hAnsi="Times New Roman" w:cs="Times New Roman"/>
          <w:sz w:val="24"/>
          <w:szCs w:val="24"/>
        </w:rPr>
        <w:t>2</w:t>
      </w:r>
      <w:r w:rsidR="00EA2F16">
        <w:rPr>
          <w:rFonts w:ascii="Times New Roman" w:hAnsi="Times New Roman" w:cs="Times New Roman"/>
          <w:sz w:val="24"/>
          <w:szCs w:val="24"/>
        </w:rPr>
        <w:t>.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2FC" w:rsidRPr="0043660E" w:rsidRDefault="004602FC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9D1" w:rsidRPr="0043660E" w:rsidRDefault="005D49D1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5D49D1" w:rsidRPr="0043660E" w:rsidRDefault="005D49D1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FC" w:rsidRPr="0043660E" w:rsidRDefault="008F41E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Osnovna škola Ludbreg je odgojno obrazovna institucija, na čelu sa </w:t>
      </w:r>
      <w:r w:rsidR="00B86817">
        <w:rPr>
          <w:rFonts w:ascii="Times New Roman" w:hAnsi="Times New Roman" w:cs="Times New Roman"/>
          <w:sz w:val="24"/>
          <w:szCs w:val="24"/>
        </w:rPr>
        <w:t xml:space="preserve">redateljem </w:t>
      </w:r>
      <w:r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B86817">
        <w:rPr>
          <w:rFonts w:ascii="Times New Roman" w:hAnsi="Times New Roman" w:cs="Times New Roman"/>
          <w:sz w:val="24"/>
          <w:szCs w:val="24"/>
        </w:rPr>
        <w:t>Tihomirom Horvatom.</w:t>
      </w:r>
      <w:r w:rsidRPr="0043660E">
        <w:rPr>
          <w:rFonts w:ascii="Times New Roman" w:hAnsi="Times New Roman" w:cs="Times New Roman"/>
          <w:sz w:val="24"/>
          <w:szCs w:val="24"/>
        </w:rPr>
        <w:t xml:space="preserve"> Osnovna djelatnost škole je osnovno obrazovanje. Za sastavljanje financijskih izvještaja zadužena je r</w:t>
      </w:r>
      <w:r w:rsidR="00B5006E" w:rsidRPr="0043660E">
        <w:rPr>
          <w:rFonts w:ascii="Times New Roman" w:hAnsi="Times New Roman" w:cs="Times New Roman"/>
          <w:sz w:val="24"/>
          <w:szCs w:val="24"/>
        </w:rPr>
        <w:t>ačunovođa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, </w:t>
      </w:r>
      <w:r w:rsidR="00B86817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B86817">
        <w:rPr>
          <w:rFonts w:ascii="Times New Roman" w:hAnsi="Times New Roman" w:cs="Times New Roman"/>
          <w:sz w:val="24"/>
          <w:szCs w:val="24"/>
        </w:rPr>
        <w:t>Smontara</w:t>
      </w:r>
      <w:proofErr w:type="spellEnd"/>
      <w:r w:rsidR="00706E8A" w:rsidRPr="00436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1E4" w:rsidRPr="0043660E" w:rsidRDefault="008F41E4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OBRAZAC BILANCA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2E8E" w:rsidRPr="0043660E" w:rsidRDefault="008F41E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  <w:r w:rsidR="00F941A0">
        <w:rPr>
          <w:rFonts w:ascii="Times New Roman" w:hAnsi="Times New Roman" w:cs="Times New Roman"/>
          <w:sz w:val="24"/>
          <w:szCs w:val="24"/>
        </w:rPr>
        <w:t>Nefinancijska imovina</w:t>
      </w:r>
      <w:r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F941A0">
        <w:rPr>
          <w:rFonts w:ascii="Times New Roman" w:hAnsi="Times New Roman" w:cs="Times New Roman"/>
          <w:sz w:val="24"/>
          <w:szCs w:val="24"/>
        </w:rPr>
        <w:t>je porasla</w:t>
      </w:r>
      <w:r w:rsidR="001F2F6D" w:rsidRPr="0043660E">
        <w:rPr>
          <w:rFonts w:ascii="Times New Roman" w:hAnsi="Times New Roman" w:cs="Times New Roman"/>
          <w:sz w:val="24"/>
          <w:szCs w:val="24"/>
        </w:rPr>
        <w:t xml:space="preserve"> u odnosu</w:t>
      </w:r>
      <w:r w:rsidRPr="0043660E">
        <w:rPr>
          <w:rFonts w:ascii="Times New Roman" w:hAnsi="Times New Roman" w:cs="Times New Roman"/>
          <w:sz w:val="24"/>
          <w:szCs w:val="24"/>
        </w:rPr>
        <w:t xml:space="preserve"> na pro</w:t>
      </w:r>
      <w:r w:rsidR="001F2F6D" w:rsidRPr="0043660E">
        <w:rPr>
          <w:rFonts w:ascii="Times New Roman" w:hAnsi="Times New Roman" w:cs="Times New Roman"/>
          <w:sz w:val="24"/>
          <w:szCs w:val="24"/>
        </w:rPr>
        <w:t xml:space="preserve">šlu godinu </w:t>
      </w:r>
      <w:r w:rsidR="00FC02D6" w:rsidRPr="0043660E">
        <w:rPr>
          <w:rFonts w:ascii="Times New Roman" w:hAnsi="Times New Roman" w:cs="Times New Roman"/>
          <w:sz w:val="24"/>
          <w:szCs w:val="24"/>
        </w:rPr>
        <w:t xml:space="preserve">budući da </w:t>
      </w:r>
      <w:r w:rsidR="00DE4652" w:rsidRPr="0043660E">
        <w:rPr>
          <w:rFonts w:ascii="Times New Roman" w:hAnsi="Times New Roman" w:cs="Times New Roman"/>
          <w:sz w:val="24"/>
          <w:szCs w:val="24"/>
        </w:rPr>
        <w:t xml:space="preserve">je tokom godine </w:t>
      </w:r>
      <w:r w:rsidR="00C62982" w:rsidRPr="0043660E">
        <w:rPr>
          <w:rFonts w:ascii="Times New Roman" w:hAnsi="Times New Roman" w:cs="Times New Roman"/>
          <w:sz w:val="24"/>
          <w:szCs w:val="24"/>
        </w:rPr>
        <w:t>nabavljena</w:t>
      </w:r>
      <w:r w:rsidR="00714023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784EBD" w:rsidRPr="0043660E">
        <w:rPr>
          <w:rFonts w:ascii="Times New Roman" w:hAnsi="Times New Roman" w:cs="Times New Roman"/>
          <w:sz w:val="24"/>
          <w:szCs w:val="24"/>
        </w:rPr>
        <w:t xml:space="preserve">uredska oprema i namještaj u sklopu </w:t>
      </w:r>
      <w:r w:rsidR="00FA2E8E" w:rsidRPr="0043660E">
        <w:rPr>
          <w:rFonts w:ascii="Times New Roman" w:hAnsi="Times New Roman" w:cs="Times New Roman"/>
          <w:sz w:val="24"/>
          <w:szCs w:val="24"/>
        </w:rPr>
        <w:t>nabave nastavnih sredstava i opreme p</w:t>
      </w:r>
      <w:r w:rsidR="001F2F6D" w:rsidRPr="0043660E">
        <w:rPr>
          <w:rFonts w:ascii="Times New Roman" w:hAnsi="Times New Roman" w:cs="Times New Roman"/>
          <w:sz w:val="24"/>
          <w:szCs w:val="24"/>
        </w:rPr>
        <w:t>otrebnih za provedbu kurikuluma kao i prethodne godine</w:t>
      </w:r>
      <w:r w:rsidR="00F941A0">
        <w:rPr>
          <w:rFonts w:ascii="Times New Roman" w:hAnsi="Times New Roman" w:cs="Times New Roman"/>
          <w:sz w:val="24"/>
          <w:szCs w:val="24"/>
        </w:rPr>
        <w:t>, te je bilo značajno ulaganje u dugotrajnu imovinu</w:t>
      </w:r>
      <w:r w:rsidR="00DE43BD">
        <w:rPr>
          <w:rFonts w:ascii="Times New Roman" w:hAnsi="Times New Roman" w:cs="Times New Roman"/>
          <w:sz w:val="24"/>
          <w:szCs w:val="24"/>
        </w:rPr>
        <w:t>.</w:t>
      </w:r>
      <w:r w:rsidR="00F16277" w:rsidRPr="0043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8E" w:rsidRPr="0043660E" w:rsidRDefault="00F941A0" w:rsidP="00B345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042 sitan inventar se</w:t>
      </w:r>
      <w:r w:rsidR="00FA2E8E" w:rsidRPr="0043660E">
        <w:rPr>
          <w:rFonts w:ascii="Times New Roman" w:hAnsi="Times New Roman" w:cs="Times New Roman"/>
          <w:sz w:val="24"/>
          <w:szCs w:val="24"/>
        </w:rPr>
        <w:t xml:space="preserve"> također se povećao u odnosu na prethodnu godinu budući da je nabavljen sitan inventar za </w:t>
      </w:r>
      <w:r w:rsidR="00437E91" w:rsidRPr="0043660E">
        <w:rPr>
          <w:rFonts w:ascii="Times New Roman" w:hAnsi="Times New Roman" w:cs="Times New Roman"/>
          <w:sz w:val="24"/>
          <w:szCs w:val="24"/>
        </w:rPr>
        <w:t>potrebe provedbe kurikuluma</w:t>
      </w:r>
      <w:r>
        <w:rPr>
          <w:rFonts w:ascii="Times New Roman" w:hAnsi="Times New Roman" w:cs="Times New Roman"/>
          <w:sz w:val="24"/>
          <w:szCs w:val="24"/>
        </w:rPr>
        <w:t xml:space="preserve"> i vezanih uz sanaciju i uređenje nakon Elektro radova</w:t>
      </w:r>
      <w:r w:rsidR="00437E91" w:rsidRPr="0043660E">
        <w:rPr>
          <w:rFonts w:ascii="Times New Roman" w:hAnsi="Times New Roman" w:cs="Times New Roman"/>
          <w:sz w:val="24"/>
          <w:szCs w:val="24"/>
        </w:rPr>
        <w:t>.</w:t>
      </w:r>
    </w:p>
    <w:p w:rsidR="00335E92" w:rsidRPr="0043660E" w:rsidRDefault="00714023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  <w:r w:rsidR="00F941A0">
        <w:rPr>
          <w:rFonts w:ascii="Times New Roman" w:hAnsi="Times New Roman" w:cs="Times New Roman"/>
          <w:sz w:val="24"/>
          <w:szCs w:val="24"/>
        </w:rPr>
        <w:t>166</w:t>
      </w:r>
      <w:r w:rsidR="00B2551B" w:rsidRPr="0043660E">
        <w:rPr>
          <w:rFonts w:ascii="Times New Roman" w:hAnsi="Times New Roman" w:cs="Times New Roman"/>
          <w:sz w:val="24"/>
          <w:szCs w:val="24"/>
        </w:rPr>
        <w:t xml:space="preserve"> odnosi se na potraživanja za </w:t>
      </w:r>
      <w:r w:rsidR="00F16277" w:rsidRPr="0043660E">
        <w:rPr>
          <w:rFonts w:ascii="Times New Roman" w:hAnsi="Times New Roman" w:cs="Times New Roman"/>
          <w:sz w:val="24"/>
          <w:szCs w:val="24"/>
        </w:rPr>
        <w:t>produženi boravak učenika</w:t>
      </w:r>
      <w:r w:rsidR="00F941A0">
        <w:rPr>
          <w:rFonts w:ascii="Times New Roman" w:hAnsi="Times New Roman" w:cs="Times New Roman"/>
          <w:sz w:val="24"/>
          <w:szCs w:val="24"/>
        </w:rPr>
        <w:t xml:space="preserve"> te su ona u manjem dijelu povećana u odnosu na prethodnu godinu</w:t>
      </w:r>
      <w:r w:rsidR="00F16277" w:rsidRPr="0043660E">
        <w:rPr>
          <w:rFonts w:ascii="Times New Roman" w:hAnsi="Times New Roman" w:cs="Times New Roman"/>
          <w:sz w:val="24"/>
          <w:szCs w:val="24"/>
        </w:rPr>
        <w:t>.</w:t>
      </w:r>
    </w:p>
    <w:p w:rsidR="005A0160" w:rsidRDefault="00F16277" w:rsidP="00335E92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  <w:r w:rsidR="00B86817">
        <w:rPr>
          <w:rFonts w:ascii="Times New Roman" w:hAnsi="Times New Roman" w:cs="Times New Roman"/>
          <w:sz w:val="24"/>
          <w:szCs w:val="24"/>
        </w:rPr>
        <w:t>193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odnosi se na plaću za 12. mjesec, koja je evidentirana kao kontinuirani rashod budućeg razdoblja, budući </w:t>
      </w:r>
      <w:r w:rsidRPr="0043660E">
        <w:rPr>
          <w:rFonts w:ascii="Times New Roman" w:hAnsi="Times New Roman" w:cs="Times New Roman"/>
          <w:sz w:val="24"/>
          <w:szCs w:val="24"/>
        </w:rPr>
        <w:t>da u 202</w:t>
      </w:r>
      <w:r w:rsidR="00B86817">
        <w:rPr>
          <w:rFonts w:ascii="Times New Roman" w:hAnsi="Times New Roman" w:cs="Times New Roman"/>
          <w:sz w:val="24"/>
          <w:szCs w:val="24"/>
        </w:rPr>
        <w:t>2</w:t>
      </w:r>
      <w:r w:rsidRPr="0043660E">
        <w:rPr>
          <w:rFonts w:ascii="Times New Roman" w:hAnsi="Times New Roman" w:cs="Times New Roman"/>
          <w:sz w:val="24"/>
          <w:szCs w:val="24"/>
        </w:rPr>
        <w:t>. godini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već post</w:t>
      </w:r>
      <w:r w:rsidRPr="0043660E">
        <w:rPr>
          <w:rFonts w:ascii="Times New Roman" w:hAnsi="Times New Roman" w:cs="Times New Roman"/>
          <w:sz w:val="24"/>
          <w:szCs w:val="24"/>
        </w:rPr>
        <w:t xml:space="preserve">oji 12 rashoda za plaće. </w:t>
      </w:r>
      <w:r w:rsidR="00B86817">
        <w:rPr>
          <w:rFonts w:ascii="Times New Roman" w:hAnsi="Times New Roman" w:cs="Times New Roman"/>
          <w:sz w:val="24"/>
          <w:szCs w:val="24"/>
        </w:rPr>
        <w:t>23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odnosi se na obveze za </w:t>
      </w:r>
      <w:r w:rsidR="00B56F6A" w:rsidRPr="0043660E">
        <w:rPr>
          <w:rFonts w:ascii="Times New Roman" w:hAnsi="Times New Roman" w:cs="Times New Roman"/>
          <w:sz w:val="24"/>
          <w:szCs w:val="24"/>
        </w:rPr>
        <w:t xml:space="preserve">rashode poslovanja koje uključuju obveze za </w:t>
      </w:r>
      <w:r w:rsidR="008346EB" w:rsidRPr="0043660E">
        <w:rPr>
          <w:rFonts w:ascii="Times New Roman" w:hAnsi="Times New Roman" w:cs="Times New Roman"/>
          <w:sz w:val="24"/>
          <w:szCs w:val="24"/>
        </w:rPr>
        <w:t>zaposlene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86817" w:rsidRPr="00335E92">
        <w:rPr>
          <w:rFonts w:ascii="Times New Roman" w:hAnsi="Times New Roman" w:cs="Times New Roman"/>
          <w:sz w:val="24"/>
          <w:szCs w:val="24"/>
        </w:rPr>
        <w:t>1.</w:t>
      </w:r>
      <w:r w:rsidR="005A0160">
        <w:rPr>
          <w:rFonts w:ascii="Times New Roman" w:hAnsi="Times New Roman" w:cs="Times New Roman"/>
          <w:sz w:val="24"/>
          <w:szCs w:val="24"/>
        </w:rPr>
        <w:t>113.664,11</w:t>
      </w:r>
      <w:r w:rsidR="00B86817" w:rsidRPr="00335E92">
        <w:rPr>
          <w:rFonts w:ascii="Times New Roman" w:hAnsi="Times New Roman" w:cs="Times New Roman"/>
          <w:sz w:val="24"/>
          <w:szCs w:val="24"/>
        </w:rPr>
        <w:t xml:space="preserve"> kn</w:t>
      </w:r>
      <w:r w:rsidR="008346EB" w:rsidRPr="0043660E">
        <w:rPr>
          <w:rFonts w:ascii="Times New Roman" w:hAnsi="Times New Roman" w:cs="Times New Roman"/>
          <w:sz w:val="24"/>
          <w:szCs w:val="24"/>
        </w:rPr>
        <w:t>, za materijalne rashode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86817" w:rsidRPr="00335E92">
        <w:rPr>
          <w:rFonts w:ascii="Times New Roman" w:hAnsi="Times New Roman" w:cs="Times New Roman"/>
          <w:sz w:val="24"/>
          <w:szCs w:val="24"/>
        </w:rPr>
        <w:t xml:space="preserve">149.606,54 </w:t>
      </w:r>
      <w:r w:rsidR="00660F81" w:rsidRPr="0043660E">
        <w:rPr>
          <w:rFonts w:ascii="Times New Roman" w:hAnsi="Times New Roman" w:cs="Times New Roman"/>
          <w:sz w:val="24"/>
          <w:szCs w:val="24"/>
        </w:rPr>
        <w:t>kn</w:t>
      </w:r>
      <w:r w:rsidR="00B56F6A" w:rsidRPr="0043660E">
        <w:rPr>
          <w:rFonts w:ascii="Times New Roman" w:hAnsi="Times New Roman" w:cs="Times New Roman"/>
          <w:sz w:val="24"/>
          <w:szCs w:val="24"/>
        </w:rPr>
        <w:t>,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financijske rashode</w:t>
      </w:r>
      <w:r w:rsidR="004A0259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86817" w:rsidRPr="00335E92">
        <w:rPr>
          <w:rFonts w:ascii="Times New Roman" w:hAnsi="Times New Roman" w:cs="Times New Roman"/>
          <w:sz w:val="24"/>
          <w:szCs w:val="24"/>
        </w:rPr>
        <w:t>1.208,36</w:t>
      </w:r>
      <w:r w:rsidR="004A0259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335E92">
        <w:rPr>
          <w:rFonts w:ascii="Times New Roman" w:hAnsi="Times New Roman" w:cs="Times New Roman"/>
          <w:sz w:val="24"/>
          <w:szCs w:val="24"/>
        </w:rPr>
        <w:t xml:space="preserve">, </w:t>
      </w:r>
      <w:r w:rsidR="00B56F6A" w:rsidRPr="0043660E">
        <w:rPr>
          <w:rFonts w:ascii="Times New Roman" w:hAnsi="Times New Roman" w:cs="Times New Roman"/>
          <w:sz w:val="24"/>
          <w:szCs w:val="24"/>
        </w:rPr>
        <w:t>ostal</w:t>
      </w:r>
      <w:r w:rsidR="00E2724C" w:rsidRPr="0043660E">
        <w:rPr>
          <w:rFonts w:ascii="Times New Roman" w:hAnsi="Times New Roman" w:cs="Times New Roman"/>
          <w:sz w:val="24"/>
          <w:szCs w:val="24"/>
        </w:rPr>
        <w:t>e tekuće obv</w:t>
      </w:r>
      <w:r w:rsidRPr="0043660E">
        <w:rPr>
          <w:rFonts w:ascii="Times New Roman" w:hAnsi="Times New Roman" w:cs="Times New Roman"/>
          <w:sz w:val="24"/>
          <w:szCs w:val="24"/>
        </w:rPr>
        <w:t xml:space="preserve">eze </w:t>
      </w:r>
      <w:r w:rsidR="00C464CD" w:rsidRPr="0043660E">
        <w:rPr>
          <w:rFonts w:ascii="Times New Roman" w:hAnsi="Times New Roman" w:cs="Times New Roman"/>
          <w:sz w:val="24"/>
          <w:szCs w:val="24"/>
        </w:rPr>
        <w:t xml:space="preserve">u iznosu </w:t>
      </w:r>
      <w:r w:rsidR="00335E92">
        <w:rPr>
          <w:rFonts w:ascii="Times New Roman" w:hAnsi="Times New Roman" w:cs="Times New Roman"/>
          <w:sz w:val="24"/>
          <w:szCs w:val="24"/>
        </w:rPr>
        <w:t>36.598,75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 (odnosi se na 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obveze za primljene EU predujmove 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te </w:t>
      </w:r>
      <w:r w:rsidR="00660F81" w:rsidRPr="0043660E">
        <w:rPr>
          <w:rFonts w:ascii="Times New Roman" w:hAnsi="Times New Roman" w:cs="Times New Roman"/>
          <w:sz w:val="24"/>
          <w:szCs w:val="24"/>
        </w:rPr>
        <w:t>obveze proračunskih korisnika za povrat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 koja se odnose na bolovanja koja refundira HZZO</w:t>
      </w:r>
      <w:r w:rsidR="006C3F81" w:rsidRPr="0043660E">
        <w:rPr>
          <w:rFonts w:ascii="Times New Roman" w:hAnsi="Times New Roman" w:cs="Times New Roman"/>
          <w:sz w:val="24"/>
          <w:szCs w:val="24"/>
        </w:rPr>
        <w:t>)</w:t>
      </w:r>
      <w:r w:rsidR="005A0160">
        <w:rPr>
          <w:rFonts w:ascii="Times New Roman" w:hAnsi="Times New Roman" w:cs="Times New Roman"/>
          <w:sz w:val="24"/>
          <w:szCs w:val="24"/>
        </w:rPr>
        <w:t>.</w:t>
      </w:r>
    </w:p>
    <w:p w:rsidR="004602FC" w:rsidRPr="00335E92" w:rsidRDefault="00F16277" w:rsidP="00335E92">
      <w:pPr>
        <w:jc w:val="both"/>
        <w:rPr>
          <w:rFonts w:ascii="Arial" w:eastAsia="Times New Roman" w:hAnsi="Arial" w:cs="Arial"/>
          <w:sz w:val="16"/>
          <w:szCs w:val="16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>U 202</w:t>
      </w:r>
      <w:r w:rsidR="00335E92">
        <w:rPr>
          <w:rFonts w:ascii="Times New Roman" w:hAnsi="Times New Roman" w:cs="Times New Roman"/>
          <w:sz w:val="24"/>
          <w:szCs w:val="24"/>
        </w:rPr>
        <w:t>2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. godini Osnovna škola Ludbreg ostvarila je ukupni </w:t>
      </w:r>
      <w:r w:rsidR="00E2724C" w:rsidRPr="0043660E">
        <w:rPr>
          <w:rFonts w:ascii="Times New Roman" w:hAnsi="Times New Roman" w:cs="Times New Roman"/>
          <w:sz w:val="24"/>
          <w:szCs w:val="24"/>
        </w:rPr>
        <w:t>višak</w:t>
      </w:r>
      <w:r w:rsidR="00CD09FB" w:rsidRPr="0043660E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A0160">
        <w:rPr>
          <w:rFonts w:ascii="Times New Roman" w:hAnsi="Times New Roman" w:cs="Times New Roman"/>
          <w:sz w:val="24"/>
          <w:szCs w:val="24"/>
        </w:rPr>
        <w:t>314.547,62</w:t>
      </w:r>
      <w:r w:rsidRPr="0043660E">
        <w:rPr>
          <w:rFonts w:ascii="Times New Roman" w:hAnsi="Times New Roman" w:cs="Times New Roman"/>
          <w:sz w:val="24"/>
          <w:szCs w:val="24"/>
        </w:rPr>
        <w:t xml:space="preserve"> kn (</w:t>
      </w:r>
      <w:r w:rsidR="00F941A0">
        <w:rPr>
          <w:rFonts w:ascii="Times New Roman" w:hAnsi="Times New Roman" w:cs="Times New Roman"/>
          <w:sz w:val="24"/>
          <w:szCs w:val="24"/>
        </w:rPr>
        <w:t>92211</w:t>
      </w:r>
      <w:r w:rsidR="00DB6EB5" w:rsidRPr="0043660E"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B34574" w:rsidRPr="0043660E">
        <w:rPr>
          <w:rFonts w:ascii="Times New Roman" w:hAnsi="Times New Roman" w:cs="Times New Roman"/>
          <w:sz w:val="24"/>
          <w:szCs w:val="24"/>
        </w:rPr>
        <w:t xml:space="preserve">višak iz </w:t>
      </w:r>
      <w:r w:rsidR="00CA0BAE" w:rsidRPr="0043660E">
        <w:rPr>
          <w:rFonts w:ascii="Times New Roman" w:hAnsi="Times New Roman" w:cs="Times New Roman"/>
          <w:sz w:val="24"/>
          <w:szCs w:val="24"/>
        </w:rPr>
        <w:t>20</w:t>
      </w:r>
      <w:r w:rsidR="00DB6EB5" w:rsidRPr="0043660E">
        <w:rPr>
          <w:rFonts w:ascii="Times New Roman" w:hAnsi="Times New Roman" w:cs="Times New Roman"/>
          <w:sz w:val="24"/>
          <w:szCs w:val="24"/>
        </w:rPr>
        <w:t>2</w:t>
      </w:r>
      <w:r w:rsidR="00F941A0">
        <w:rPr>
          <w:rFonts w:ascii="Times New Roman" w:hAnsi="Times New Roman" w:cs="Times New Roman"/>
          <w:sz w:val="24"/>
          <w:szCs w:val="24"/>
        </w:rPr>
        <w:t>2</w:t>
      </w:r>
      <w:r w:rsidR="00DB6EB5" w:rsidRPr="0043660E">
        <w:rPr>
          <w:rFonts w:ascii="Times New Roman" w:hAnsi="Times New Roman" w:cs="Times New Roman"/>
          <w:sz w:val="24"/>
          <w:szCs w:val="24"/>
        </w:rPr>
        <w:t>.</w:t>
      </w:r>
      <w:r w:rsidR="00B34574" w:rsidRPr="0043660E">
        <w:rPr>
          <w:rFonts w:ascii="Times New Roman" w:hAnsi="Times New Roman" w:cs="Times New Roman"/>
          <w:sz w:val="24"/>
          <w:szCs w:val="24"/>
        </w:rPr>
        <w:t xml:space="preserve"> i preneseni višak</w:t>
      </w:r>
      <w:r w:rsidR="00EA4100" w:rsidRPr="0043660E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="00B34574" w:rsidRPr="0043660E">
        <w:rPr>
          <w:rFonts w:ascii="Times New Roman" w:hAnsi="Times New Roman" w:cs="Times New Roman"/>
          <w:sz w:val="24"/>
          <w:szCs w:val="24"/>
        </w:rPr>
        <w:t>).</w:t>
      </w:r>
    </w:p>
    <w:p w:rsidR="00100E9E" w:rsidRPr="0043660E" w:rsidRDefault="00CA0BAE" w:rsidP="003661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</w:p>
    <w:p w:rsidR="00367A41" w:rsidRDefault="00367A41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0F8" w:rsidRPr="0043660E" w:rsidRDefault="00E660F8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640" w:rsidRPr="0043660E" w:rsidRDefault="00953132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OBRAZAC PR-RAS  </w:t>
      </w:r>
    </w:p>
    <w:p w:rsidR="00F804BB" w:rsidRDefault="004A0259" w:rsidP="00B34574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  <w:r w:rsidR="005E3CF8">
        <w:rPr>
          <w:rFonts w:ascii="Times New Roman" w:hAnsi="Times New Roman" w:cs="Times New Roman"/>
          <w:sz w:val="24"/>
          <w:szCs w:val="24"/>
        </w:rPr>
        <w:t xml:space="preserve">636 - </w:t>
      </w:r>
      <w:r w:rsidR="005E3CF8" w:rsidRPr="00F804BB">
        <w:rPr>
          <w:rFonts w:ascii="Times New Roman" w:hAnsi="Times New Roman" w:cs="Times New Roman"/>
          <w:sz w:val="24"/>
          <w:szCs w:val="24"/>
        </w:rPr>
        <w:t xml:space="preserve">Pomoći proračunskim korisnicima iz proračuna koji im nije nadležan (šifre 6361+6362) </w:t>
      </w:r>
      <w:r w:rsidR="00164BF1" w:rsidRPr="0043660E">
        <w:rPr>
          <w:rFonts w:ascii="Times New Roman" w:hAnsi="Times New Roman" w:cs="Times New Roman"/>
          <w:sz w:val="24"/>
          <w:szCs w:val="24"/>
        </w:rPr>
        <w:t>povećan je u odnosu na prethodnu godinu, a</w:t>
      </w:r>
      <w:r w:rsidR="006C21E9" w:rsidRPr="0043660E">
        <w:rPr>
          <w:rFonts w:ascii="Times New Roman" w:hAnsi="Times New Roman" w:cs="Times New Roman"/>
          <w:sz w:val="24"/>
          <w:szCs w:val="24"/>
        </w:rPr>
        <w:t xml:space="preserve"> na njemu su evidentirana</w:t>
      </w:r>
      <w:r w:rsidR="00164BF1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6C21E9" w:rsidRPr="0043660E">
        <w:rPr>
          <w:rFonts w:ascii="Times New Roman" w:hAnsi="Times New Roman" w:cs="Times New Roman"/>
          <w:sz w:val="24"/>
          <w:szCs w:val="24"/>
        </w:rPr>
        <w:t>tekuće pomoći proračunskim korisnicima iz proračuna koji</w:t>
      </w:r>
      <w:r w:rsidR="000D0A4A" w:rsidRPr="0043660E">
        <w:rPr>
          <w:rFonts w:ascii="Times New Roman" w:hAnsi="Times New Roman" w:cs="Times New Roman"/>
          <w:sz w:val="24"/>
          <w:szCs w:val="24"/>
        </w:rPr>
        <w:t xml:space="preserve"> im nije nadležan (Ministarstvo </w:t>
      </w:r>
      <w:r w:rsidR="006C21E9" w:rsidRPr="0043660E">
        <w:rPr>
          <w:rFonts w:ascii="Times New Roman" w:hAnsi="Times New Roman" w:cs="Times New Roman"/>
          <w:sz w:val="24"/>
          <w:szCs w:val="24"/>
        </w:rPr>
        <w:t xml:space="preserve">i Grad Ludbreg). </w:t>
      </w:r>
      <w:r w:rsidR="00F804BB">
        <w:rPr>
          <w:rFonts w:ascii="Times New Roman" w:hAnsi="Times New Roman" w:cs="Times New Roman"/>
          <w:sz w:val="24"/>
          <w:szCs w:val="24"/>
        </w:rPr>
        <w:t>63612 tekuće pomoći od Ministarstva namijenjene za plaće za zaposlene, prijevoz učenika s teškoćama i didaktiku.</w:t>
      </w:r>
      <w:r w:rsidR="00FB741A">
        <w:rPr>
          <w:rFonts w:ascii="Times New Roman" w:hAnsi="Times New Roman" w:cs="Times New Roman"/>
          <w:sz w:val="24"/>
          <w:szCs w:val="24"/>
        </w:rPr>
        <w:t xml:space="preserve"> Tekuće pomoći dobivene od Grada Ludbrega također su značajno povećane zbog povećanja broja učiteljica u produženom boravku te zbog projekta u kojem je Osnovna škola Ludbreg partner.</w:t>
      </w:r>
    </w:p>
    <w:p w:rsidR="005A0160" w:rsidRPr="0043660E" w:rsidRDefault="00F804B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6362</w:t>
      </w:r>
      <w:r w:rsidR="000D0A4A" w:rsidRPr="0043660E">
        <w:rPr>
          <w:rFonts w:ascii="Times New Roman" w:hAnsi="Times New Roman" w:cs="Times New Roman"/>
          <w:sz w:val="24"/>
          <w:szCs w:val="24"/>
        </w:rPr>
        <w:t xml:space="preserve"> odnosi se na kapitalne pomoći proračunskih korisnicima iz proračuna koji im nije nadležan, konkretno, odnosi se na primljena sredstva od Ministarstva za nabavu udžbenika duljeg vijeka trajanja u iznosu od </w:t>
      </w:r>
      <w:r w:rsidRPr="00F804BB">
        <w:rPr>
          <w:rFonts w:ascii="Times New Roman" w:hAnsi="Times New Roman" w:cs="Times New Roman"/>
          <w:sz w:val="24"/>
          <w:szCs w:val="24"/>
        </w:rPr>
        <w:t xml:space="preserve">266.166,98 </w:t>
      </w:r>
      <w:r w:rsidR="000D0A4A" w:rsidRPr="0043660E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, te je iznos značajno veći u odnosu na prethodnu godinu</w:t>
      </w:r>
      <w:r w:rsidR="000D0A4A" w:rsidRPr="0043660E">
        <w:rPr>
          <w:rFonts w:ascii="Times New Roman" w:hAnsi="Times New Roman" w:cs="Times New Roman"/>
          <w:sz w:val="24"/>
          <w:szCs w:val="24"/>
        </w:rPr>
        <w:t>.</w:t>
      </w:r>
      <w:r w:rsidR="00FE3E64">
        <w:rPr>
          <w:rFonts w:ascii="Times New Roman" w:hAnsi="Times New Roman" w:cs="Times New Roman"/>
          <w:sz w:val="24"/>
          <w:szCs w:val="24"/>
        </w:rPr>
        <w:t xml:space="preserve">  </w:t>
      </w:r>
      <w:r w:rsidR="005A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7A" w:rsidRPr="0043660E" w:rsidRDefault="0062246C" w:rsidP="00622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246C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627AE" w:rsidRPr="0043660E">
        <w:rPr>
          <w:rFonts w:ascii="Times New Roman" w:hAnsi="Times New Roman" w:cs="Times New Roman"/>
          <w:sz w:val="24"/>
          <w:szCs w:val="24"/>
        </w:rPr>
        <w:t>odnosi se na kamate na sredstva na žiroračunu</w:t>
      </w:r>
      <w:r>
        <w:rPr>
          <w:rFonts w:ascii="Times New Roman" w:hAnsi="Times New Roman" w:cs="Times New Roman"/>
          <w:sz w:val="24"/>
          <w:szCs w:val="24"/>
        </w:rPr>
        <w:t xml:space="preserve"> te je taj iznos u malom dijelu povećan na prethodnu godinu.</w:t>
      </w:r>
    </w:p>
    <w:p w:rsidR="00313AF8" w:rsidRDefault="0062246C" w:rsidP="006224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FE3E64">
        <w:rPr>
          <w:rFonts w:ascii="Times New Roman" w:hAnsi="Times New Roman" w:cs="Times New Roman"/>
          <w:sz w:val="24"/>
          <w:szCs w:val="24"/>
        </w:rPr>
        <w:t>povećan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 je u odnosu na prethodnu godinu </w:t>
      </w:r>
      <w:r w:rsidR="00FE3E64">
        <w:rPr>
          <w:rFonts w:ascii="Times New Roman" w:hAnsi="Times New Roman" w:cs="Times New Roman"/>
          <w:sz w:val="24"/>
          <w:szCs w:val="24"/>
        </w:rPr>
        <w:t>zbog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FE3E64">
        <w:rPr>
          <w:rFonts w:ascii="Times New Roman" w:hAnsi="Times New Roman" w:cs="Times New Roman"/>
          <w:sz w:val="24"/>
          <w:szCs w:val="24"/>
        </w:rPr>
        <w:t>većih</w:t>
      </w:r>
      <w:r w:rsidR="00313AF8">
        <w:rPr>
          <w:rFonts w:ascii="Times New Roman" w:hAnsi="Times New Roman" w:cs="Times New Roman"/>
          <w:sz w:val="24"/>
          <w:szCs w:val="24"/>
        </w:rPr>
        <w:t xml:space="preserve"> prihoda na kuhinji, budući da je kuhinja radila </w:t>
      </w:r>
      <w:r w:rsidR="00FE3E64">
        <w:rPr>
          <w:rFonts w:ascii="Times New Roman" w:hAnsi="Times New Roman" w:cs="Times New Roman"/>
          <w:sz w:val="24"/>
          <w:szCs w:val="24"/>
        </w:rPr>
        <w:t>više nego prethodne godine</w:t>
      </w:r>
      <w:r w:rsidR="00313AF8">
        <w:rPr>
          <w:rFonts w:ascii="Times New Roman" w:hAnsi="Times New Roman" w:cs="Times New Roman"/>
          <w:sz w:val="24"/>
          <w:szCs w:val="24"/>
        </w:rPr>
        <w:t xml:space="preserve"> zbog situacije s korona virusom</w:t>
      </w:r>
      <w:r w:rsidR="00FD646B">
        <w:rPr>
          <w:rFonts w:ascii="Times New Roman" w:hAnsi="Times New Roman" w:cs="Times New Roman"/>
          <w:sz w:val="24"/>
          <w:szCs w:val="24"/>
        </w:rPr>
        <w:t>.</w:t>
      </w:r>
      <w:r w:rsidR="0031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iznosi 998.989,95 kuna zbog većeg broja učenika u produženom boravku i broja sati održane nastave u produženom boravku te također, zbog cijele situacije u ekonomiji povećana je cijena kuhinje za učenike i cijena produženog boravka određena je u fiksnom iznosu bez značajnih odstupanja zbog nepohađanja.</w:t>
      </w:r>
    </w:p>
    <w:p w:rsidR="00454DD5" w:rsidRPr="0062246C" w:rsidRDefault="0062246C" w:rsidP="0062246C">
      <w:pPr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6615</w:t>
      </w:r>
      <w:r w:rsidR="005C459C" w:rsidRPr="00B34574">
        <w:rPr>
          <w:rFonts w:ascii="Times New Roman" w:hAnsi="Times New Roman" w:cs="Times New Roman"/>
          <w:sz w:val="24"/>
          <w:szCs w:val="24"/>
        </w:rPr>
        <w:t xml:space="preserve"> odnosi se na prihode od najma dvorane u iznosu od </w:t>
      </w:r>
      <w:r w:rsidR="005A0160" w:rsidRPr="005A0160">
        <w:rPr>
          <w:rFonts w:ascii="Times New Roman" w:eastAsia="Times New Roman" w:hAnsi="Times New Roman" w:cs="Times New Roman"/>
          <w:color w:val="000000"/>
          <w:sz w:val="24"/>
          <w:szCs w:val="16"/>
        </w:rPr>
        <w:t>3.480,00</w:t>
      </w:r>
      <w:r w:rsidR="005A0160" w:rsidRPr="005A0160">
        <w:rPr>
          <w:rFonts w:ascii="Arial" w:eastAsia="Times New Roman" w:hAnsi="Arial" w:cs="Arial"/>
          <w:color w:val="000000"/>
          <w:sz w:val="24"/>
          <w:szCs w:val="16"/>
        </w:rPr>
        <w:t xml:space="preserve"> </w:t>
      </w:r>
      <w:r w:rsidR="00454DD5" w:rsidRPr="00B34574">
        <w:rPr>
          <w:rFonts w:ascii="Times New Roman" w:hAnsi="Times New Roman" w:cs="Times New Roman"/>
          <w:sz w:val="24"/>
          <w:szCs w:val="24"/>
        </w:rPr>
        <w:t xml:space="preserve">kn što je </w:t>
      </w:r>
      <w:r w:rsidR="00B649F5">
        <w:rPr>
          <w:rFonts w:ascii="Times New Roman" w:hAnsi="Times New Roman" w:cs="Times New Roman"/>
          <w:sz w:val="24"/>
          <w:szCs w:val="24"/>
        </w:rPr>
        <w:t>manje</w:t>
      </w:r>
      <w:r w:rsidR="00454DD5" w:rsidRPr="00B34574">
        <w:rPr>
          <w:rFonts w:ascii="Times New Roman" w:hAnsi="Times New Roman" w:cs="Times New Roman"/>
          <w:sz w:val="24"/>
          <w:szCs w:val="24"/>
        </w:rPr>
        <w:t xml:space="preserve"> u odnosu na prethodnu godinu,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DD5" w:rsidRPr="00B34574">
        <w:rPr>
          <w:rFonts w:ascii="Times New Roman" w:hAnsi="Times New Roman" w:cs="Times New Roman"/>
          <w:sz w:val="24"/>
          <w:szCs w:val="24"/>
        </w:rPr>
        <w:t xml:space="preserve">a razlog je </w:t>
      </w:r>
      <w:r w:rsidR="00B649F5">
        <w:rPr>
          <w:rFonts w:ascii="Times New Roman" w:hAnsi="Times New Roman" w:cs="Times New Roman"/>
          <w:sz w:val="24"/>
          <w:szCs w:val="24"/>
        </w:rPr>
        <w:t xml:space="preserve">što se dvorana iznajmljivala </w:t>
      </w:r>
      <w:r>
        <w:rPr>
          <w:rFonts w:ascii="Times New Roman" w:hAnsi="Times New Roman" w:cs="Times New Roman"/>
          <w:sz w:val="24"/>
          <w:szCs w:val="24"/>
        </w:rPr>
        <w:t xml:space="preserve">na početku godine te je kasnije objavljen natječaj za iznajmljivanje u ovoj godini. </w:t>
      </w:r>
    </w:p>
    <w:p w:rsidR="00B649F5" w:rsidRDefault="00897DA9" w:rsidP="0089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4C15">
        <w:rPr>
          <w:rFonts w:ascii="Times New Roman" w:hAnsi="Times New Roman" w:cs="Times New Roman"/>
          <w:sz w:val="24"/>
          <w:szCs w:val="24"/>
        </w:rPr>
        <w:t>6711</w:t>
      </w:r>
      <w:r w:rsidR="005C459C" w:rsidRPr="00B34574">
        <w:rPr>
          <w:rFonts w:ascii="Times New Roman" w:hAnsi="Times New Roman" w:cs="Times New Roman"/>
          <w:sz w:val="24"/>
          <w:szCs w:val="24"/>
        </w:rPr>
        <w:t xml:space="preserve"> odn</w:t>
      </w:r>
      <w:r w:rsidR="00B649F5">
        <w:rPr>
          <w:rFonts w:ascii="Times New Roman" w:hAnsi="Times New Roman" w:cs="Times New Roman"/>
          <w:sz w:val="24"/>
          <w:szCs w:val="24"/>
        </w:rPr>
        <w:t>osi se na sredstva dobivena od Ž</w:t>
      </w:r>
      <w:r w:rsidR="005C459C" w:rsidRPr="00B34574">
        <w:rPr>
          <w:rFonts w:ascii="Times New Roman" w:hAnsi="Times New Roman" w:cs="Times New Roman"/>
          <w:sz w:val="24"/>
          <w:szCs w:val="24"/>
        </w:rPr>
        <w:t xml:space="preserve">upanije u iznosu od </w:t>
      </w:r>
      <w:r w:rsidRPr="00897DA9">
        <w:rPr>
          <w:rFonts w:ascii="Times New Roman" w:hAnsi="Times New Roman" w:cs="Times New Roman"/>
          <w:sz w:val="24"/>
          <w:szCs w:val="24"/>
        </w:rPr>
        <w:t>2.928.993,50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649F5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. 6711 su prihodi od županije za materijalne troškove, sufinanciranje produženog boravka i prehrane te sufinanciranje pomoćnika u nastavi dio koji se odnosi na županiju. Ovi troškovi su značajno porasli u odnosu na prethodnu godinu zbog radova ne rekonstrukciji elektroinstalacija na starom dijelu škole, no također uslijed godine došlo je do rasta cijena energenata i plina i struje zbog cijena na tržištu te je situacija sa virusom oslabila pa se nastava odvija redovno.</w:t>
      </w:r>
    </w:p>
    <w:p w:rsidR="005C459C" w:rsidRPr="00897DA9" w:rsidRDefault="00897DA9" w:rsidP="00897DA9">
      <w:pPr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9F5">
        <w:rPr>
          <w:rFonts w:ascii="Times New Roman" w:hAnsi="Times New Roman" w:cs="Times New Roman"/>
          <w:sz w:val="24"/>
          <w:szCs w:val="24"/>
        </w:rPr>
        <w:t>Ukupni prihodi poslovanja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764C" w:rsidRPr="00B34574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Pr="00897DA9">
        <w:rPr>
          <w:rFonts w:ascii="Times New Roman" w:hAnsi="Times New Roman" w:cs="Times New Roman"/>
          <w:sz w:val="24"/>
          <w:szCs w:val="24"/>
        </w:rPr>
        <w:t>19.</w:t>
      </w:r>
      <w:r w:rsidR="005A0160">
        <w:rPr>
          <w:rFonts w:ascii="Times New Roman" w:hAnsi="Times New Roman" w:cs="Times New Roman"/>
          <w:sz w:val="24"/>
          <w:szCs w:val="24"/>
        </w:rPr>
        <w:t>066.053,54</w:t>
      </w:r>
      <w:r w:rsidRPr="00897DA9">
        <w:rPr>
          <w:rFonts w:ascii="Times New Roman" w:hAnsi="Times New Roman" w:cs="Times New Roman"/>
          <w:sz w:val="24"/>
          <w:szCs w:val="24"/>
        </w:rPr>
        <w:t xml:space="preserve"> </w:t>
      </w:r>
      <w:r w:rsidR="0016764C" w:rsidRPr="00B34574">
        <w:rPr>
          <w:rFonts w:ascii="Times New Roman" w:hAnsi="Times New Roman" w:cs="Times New Roman"/>
          <w:sz w:val="24"/>
          <w:szCs w:val="24"/>
        </w:rPr>
        <w:t>kn.</w:t>
      </w:r>
      <w:r>
        <w:rPr>
          <w:rFonts w:ascii="Times New Roman" w:hAnsi="Times New Roman" w:cs="Times New Roman"/>
          <w:sz w:val="24"/>
          <w:szCs w:val="24"/>
        </w:rPr>
        <w:t xml:space="preserve"> Ukupni prihodi su porasli u odnosu na prethodnu godinu zbog općeg povećanja cijena materijala i energenata, te zbog radova na rekonstrukciji elektroinstalacija na starom dijelu škole. Također, osnovna škola Ludbreg je partner u projektu Lori u STEM području.</w:t>
      </w:r>
    </w:p>
    <w:p w:rsidR="00AC46B9" w:rsidRPr="00B34574" w:rsidRDefault="004303C6" w:rsidP="00430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Rashodi poslovanja</w:t>
      </w:r>
      <w:r w:rsidR="00B6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2022. godini iznose</w:t>
      </w:r>
      <w:r w:rsidR="001A3925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Pr="004303C6">
        <w:rPr>
          <w:rFonts w:ascii="Times New Roman" w:hAnsi="Times New Roman" w:cs="Times New Roman"/>
          <w:sz w:val="24"/>
          <w:szCs w:val="24"/>
        </w:rPr>
        <w:t>17.</w:t>
      </w:r>
      <w:r w:rsidR="005A0160">
        <w:rPr>
          <w:rFonts w:ascii="Times New Roman" w:hAnsi="Times New Roman" w:cs="Times New Roman"/>
          <w:sz w:val="24"/>
          <w:szCs w:val="24"/>
        </w:rPr>
        <w:t>120.929,98</w:t>
      </w:r>
      <w:r w:rsidRPr="004303C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te su ukupni rashodi značajno </w:t>
      </w:r>
      <w:r w:rsidR="00B649F5">
        <w:rPr>
          <w:rFonts w:ascii="Times New Roman" w:hAnsi="Times New Roman" w:cs="Times New Roman"/>
          <w:sz w:val="24"/>
          <w:szCs w:val="24"/>
        </w:rPr>
        <w:t>povećani</w:t>
      </w:r>
      <w:r w:rsidR="008C1217" w:rsidRPr="00B34574">
        <w:rPr>
          <w:rFonts w:ascii="Times New Roman" w:hAnsi="Times New Roman" w:cs="Times New Roman"/>
          <w:sz w:val="24"/>
          <w:szCs w:val="24"/>
        </w:rPr>
        <w:t xml:space="preserve"> u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odnosu na prethodnu godinu</w:t>
      </w:r>
      <w:r w:rsidR="001A3925" w:rsidRPr="00B34574">
        <w:rPr>
          <w:rFonts w:ascii="Times New Roman" w:hAnsi="Times New Roman" w:cs="Times New Roman"/>
          <w:sz w:val="24"/>
          <w:szCs w:val="24"/>
        </w:rPr>
        <w:t>.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AC46B9" w:rsidRPr="00B3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Ukupni iznos za plaće za redovan rad je porasta zbog većeg broja zaposlenih, rasta plaća te većeg broja sati </w:t>
      </w:r>
      <w:r w:rsidR="00AC46B9" w:rsidRPr="00B3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porastao u usporedbi sa prethodnom godinom.</w:t>
      </w:r>
    </w:p>
    <w:p w:rsidR="00AC46B9" w:rsidRPr="00B34574" w:rsidRDefault="004303C6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321 Naknade troškova zaposlenim su</w:t>
      </w:r>
      <w:r w:rsidR="00AC46B9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F621B9">
        <w:rPr>
          <w:rFonts w:ascii="Times New Roman" w:hAnsi="Times New Roman" w:cs="Times New Roman"/>
          <w:sz w:val="24"/>
          <w:szCs w:val="24"/>
        </w:rPr>
        <w:t>poveća</w:t>
      </w:r>
      <w:r w:rsidR="00AC46B9" w:rsidRPr="00B345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46B9" w:rsidRPr="00B34574">
        <w:rPr>
          <w:rFonts w:ascii="Times New Roman" w:hAnsi="Times New Roman" w:cs="Times New Roman"/>
          <w:sz w:val="24"/>
          <w:szCs w:val="24"/>
        </w:rPr>
        <w:t xml:space="preserve"> je u odnosu na prethodnu godinu zbog </w:t>
      </w:r>
      <w:r w:rsidR="00F621B9">
        <w:rPr>
          <w:rFonts w:ascii="Times New Roman" w:hAnsi="Times New Roman" w:cs="Times New Roman"/>
          <w:sz w:val="24"/>
          <w:szCs w:val="24"/>
        </w:rPr>
        <w:t>većih</w:t>
      </w:r>
      <w:r w:rsidR="00C63FFB">
        <w:rPr>
          <w:rFonts w:ascii="Times New Roman" w:hAnsi="Times New Roman" w:cs="Times New Roman"/>
          <w:sz w:val="24"/>
          <w:szCs w:val="24"/>
        </w:rPr>
        <w:t xml:space="preserve"> rashoda za službena putovanja i prijevoza na posao i s posla budući da </w:t>
      </w:r>
      <w:r>
        <w:rPr>
          <w:rFonts w:ascii="Times New Roman" w:hAnsi="Times New Roman" w:cs="Times New Roman"/>
          <w:sz w:val="24"/>
          <w:szCs w:val="24"/>
        </w:rPr>
        <w:t>se nastava tokom školske godine odvijala redovno te obzirom na bolju situaciju s virusom gotovo da nije ni bilo odgode nastave i rada od kuće, kako je to bilo prethodne dvije godine.</w:t>
      </w:r>
    </w:p>
    <w:p w:rsidR="00FD1109" w:rsidRPr="0042049B" w:rsidRDefault="00917EDD" w:rsidP="0042049B">
      <w:pPr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49B">
        <w:rPr>
          <w:rFonts w:ascii="Times New Roman" w:hAnsi="Times New Roman" w:cs="Times New Roman"/>
          <w:sz w:val="24"/>
          <w:szCs w:val="24"/>
        </w:rPr>
        <w:t>322</w:t>
      </w:r>
      <w:r w:rsidR="00560D64" w:rsidRPr="00B34574">
        <w:rPr>
          <w:rFonts w:ascii="Times New Roman" w:hAnsi="Times New Roman" w:cs="Times New Roman"/>
          <w:sz w:val="24"/>
          <w:szCs w:val="24"/>
        </w:rPr>
        <w:t xml:space="preserve"> prikazuje ukupne rashode za nabavu materijala i</w:t>
      </w:r>
      <w:r w:rsidR="008C1217" w:rsidRPr="00B34574">
        <w:rPr>
          <w:rFonts w:ascii="Times New Roman" w:hAnsi="Times New Roman" w:cs="Times New Roman"/>
          <w:sz w:val="24"/>
          <w:szCs w:val="24"/>
        </w:rPr>
        <w:t xml:space="preserve"> energije</w:t>
      </w:r>
      <w:r w:rsidR="00560D64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što za potrebe produženog boravka, što za potrebe posebnih razrednih odjela, a sve se financira iz posebnih izvora (Grad, Ministarstvo), dok se rashodi za materijal i energiju za školu evidentiraju kao rashodi za koji nam Županija, kao osnivač, svaki mjesec doznačuje sredstva. </w:t>
      </w:r>
      <w:r w:rsidR="0042049B">
        <w:rPr>
          <w:rFonts w:ascii="Times New Roman" w:hAnsi="Times New Roman" w:cs="Times New Roman"/>
          <w:sz w:val="24"/>
          <w:szCs w:val="24"/>
        </w:rPr>
        <w:t xml:space="preserve">Rashodi za nabavu materijala i energije iznose </w:t>
      </w:r>
      <w:r w:rsidR="0042049B" w:rsidRPr="00BA6057">
        <w:rPr>
          <w:rFonts w:ascii="Times New Roman" w:hAnsi="Times New Roman" w:cs="Times New Roman"/>
          <w:sz w:val="24"/>
          <w:szCs w:val="24"/>
        </w:rPr>
        <w:t>1.724.946,35 kn</w:t>
      </w:r>
      <w:r w:rsidR="0042049B">
        <w:rPr>
          <w:rFonts w:ascii="Arial" w:eastAsia="Times New Roman" w:hAnsi="Arial" w:cs="Arial"/>
          <w:b/>
          <w:bCs/>
          <w:color w:val="000080"/>
          <w:sz w:val="16"/>
          <w:szCs w:val="16"/>
        </w:rPr>
        <w:t xml:space="preserve">. </w:t>
      </w:r>
      <w:r w:rsidR="0042049B">
        <w:rPr>
          <w:rFonts w:ascii="Times New Roman" w:hAnsi="Times New Roman" w:cs="Times New Roman"/>
          <w:sz w:val="24"/>
          <w:szCs w:val="24"/>
        </w:rPr>
        <w:t>Rashodi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 su </w:t>
      </w:r>
      <w:r w:rsidR="00DA6317">
        <w:rPr>
          <w:rFonts w:ascii="Times New Roman" w:hAnsi="Times New Roman" w:cs="Times New Roman"/>
          <w:sz w:val="24"/>
          <w:szCs w:val="24"/>
        </w:rPr>
        <w:t>se povećali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DA6317">
        <w:rPr>
          <w:rFonts w:ascii="Times New Roman" w:hAnsi="Times New Roman" w:cs="Times New Roman"/>
          <w:sz w:val="24"/>
          <w:szCs w:val="24"/>
        </w:rPr>
        <w:t xml:space="preserve">u odnosu na prošlu godinu </w:t>
      </w:r>
      <w:r w:rsidR="0042049B">
        <w:rPr>
          <w:rFonts w:ascii="Times New Roman" w:hAnsi="Times New Roman" w:cs="Times New Roman"/>
          <w:sz w:val="24"/>
          <w:szCs w:val="24"/>
        </w:rPr>
        <w:t xml:space="preserve">zbog toga što se nastava odvijala redovno ali i došlo je do povećanja cijena materijala i energenata na tržištu </w:t>
      </w:r>
      <w:r w:rsidR="00BA6057">
        <w:rPr>
          <w:rFonts w:ascii="Times New Roman" w:hAnsi="Times New Roman" w:cs="Times New Roman"/>
          <w:sz w:val="24"/>
          <w:szCs w:val="24"/>
        </w:rPr>
        <w:t>kao posljedica rata u susjednim zemljama.</w:t>
      </w:r>
    </w:p>
    <w:p w:rsidR="00BA6057" w:rsidRDefault="00BA6057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</w:t>
      </w:r>
      <w:r w:rsidR="00C01C4F" w:rsidRPr="00B3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ostali nespomenuti troškovi su se smanjili u usporedbi s prethodnom godinom zbog toga što je bilo manje isplata prema sudskom postupku te je zaposleno više osoba s invaliditetom.</w:t>
      </w:r>
    </w:p>
    <w:p w:rsidR="00BA6057" w:rsidRDefault="00BA6057" w:rsidP="00BA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372</w:t>
      </w:r>
      <w:r w:rsidR="00C63FFB">
        <w:rPr>
          <w:rFonts w:ascii="Times New Roman" w:hAnsi="Times New Roman" w:cs="Times New Roman"/>
          <w:sz w:val="24"/>
          <w:szCs w:val="24"/>
        </w:rPr>
        <w:t xml:space="preserve"> podrazumijeva 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naknade građanima i kućanstvima u naravi, a podrazumijeva nabavu radnih bilježnica i radnih udžbenika za učenike. Budući da se radi o materijalima koji imaju kratak vijek uporabe, prema uputi </w:t>
      </w:r>
      <w:r w:rsidR="00226549">
        <w:rPr>
          <w:rFonts w:ascii="Times New Roman" w:hAnsi="Times New Roman" w:cs="Times New Roman"/>
          <w:sz w:val="24"/>
          <w:szCs w:val="24"/>
        </w:rPr>
        <w:t>RRIF-a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isto se evidentiralo na spomenuti konto.</w:t>
      </w:r>
      <w:r>
        <w:rPr>
          <w:rFonts w:ascii="Times New Roman" w:hAnsi="Times New Roman" w:cs="Times New Roman"/>
          <w:sz w:val="24"/>
          <w:szCs w:val="24"/>
        </w:rPr>
        <w:t xml:space="preserve"> Obzirom na povećanje broja učenika taj iznos je veći obzirom na prethodnu godinu i iznosi </w:t>
      </w:r>
      <w:r w:rsidRPr="00BA6057">
        <w:rPr>
          <w:rFonts w:ascii="Times New Roman" w:hAnsi="Times New Roman" w:cs="Times New Roman"/>
          <w:sz w:val="24"/>
          <w:szCs w:val="24"/>
        </w:rPr>
        <w:t xml:space="preserve">476.504,26 kuna. </w:t>
      </w:r>
    </w:p>
    <w:p w:rsidR="006369DA" w:rsidRPr="00BA6057" w:rsidRDefault="00BA6057" w:rsidP="00BA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Ukupni </w:t>
      </w:r>
      <w:r w:rsidR="00D41811" w:rsidRPr="00B34574">
        <w:rPr>
          <w:rFonts w:ascii="Times New Roman" w:hAnsi="Times New Roman" w:cs="Times New Roman"/>
          <w:sz w:val="24"/>
          <w:szCs w:val="24"/>
        </w:rPr>
        <w:t xml:space="preserve">rashodi u iznosu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D41811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Pr="00BA6057">
        <w:rPr>
          <w:rFonts w:ascii="Times New Roman" w:hAnsi="Times New Roman" w:cs="Times New Roman"/>
          <w:sz w:val="24"/>
          <w:szCs w:val="24"/>
        </w:rPr>
        <w:t>17.</w:t>
      </w:r>
      <w:r w:rsidR="005A0160">
        <w:rPr>
          <w:rFonts w:ascii="Times New Roman" w:hAnsi="Times New Roman" w:cs="Times New Roman"/>
          <w:sz w:val="24"/>
          <w:szCs w:val="24"/>
        </w:rPr>
        <w:t>120.929,98</w:t>
      </w:r>
      <w:r w:rsidRPr="00BA6057">
        <w:rPr>
          <w:rFonts w:ascii="Times New Roman" w:hAnsi="Times New Roman" w:cs="Times New Roman"/>
          <w:sz w:val="24"/>
          <w:szCs w:val="24"/>
        </w:rPr>
        <w:t xml:space="preserve"> </w:t>
      </w:r>
      <w:r w:rsidR="00D41811" w:rsidRPr="00B34574">
        <w:rPr>
          <w:rFonts w:ascii="Times New Roman" w:hAnsi="Times New Roman" w:cs="Times New Roman"/>
          <w:sz w:val="24"/>
          <w:szCs w:val="24"/>
        </w:rPr>
        <w:t xml:space="preserve">kn te je ukupni </w:t>
      </w:r>
      <w:r w:rsidR="004F74BF" w:rsidRPr="00B34574">
        <w:rPr>
          <w:rFonts w:ascii="Times New Roman" w:hAnsi="Times New Roman" w:cs="Times New Roman"/>
          <w:sz w:val="24"/>
          <w:szCs w:val="24"/>
        </w:rPr>
        <w:t>višak</w:t>
      </w:r>
      <w:r w:rsidR="00D41811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0206BA" w:rsidRPr="00B34574">
        <w:rPr>
          <w:rFonts w:ascii="Times New Roman" w:hAnsi="Times New Roman" w:cs="Times New Roman"/>
          <w:sz w:val="24"/>
          <w:szCs w:val="24"/>
        </w:rPr>
        <w:t>prihoda poslo</w:t>
      </w:r>
      <w:r w:rsidR="00C63FFB">
        <w:rPr>
          <w:rFonts w:ascii="Times New Roman" w:hAnsi="Times New Roman" w:cs="Times New Roman"/>
          <w:sz w:val="24"/>
          <w:szCs w:val="24"/>
        </w:rPr>
        <w:t>vanja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BA6057">
        <w:rPr>
          <w:rFonts w:ascii="Times New Roman" w:hAnsi="Times New Roman" w:cs="Times New Roman"/>
          <w:sz w:val="24"/>
          <w:szCs w:val="24"/>
        </w:rPr>
        <w:t>1.9</w:t>
      </w:r>
      <w:r w:rsidR="005A0160">
        <w:rPr>
          <w:rFonts w:ascii="Times New Roman" w:hAnsi="Times New Roman" w:cs="Times New Roman"/>
          <w:sz w:val="24"/>
          <w:szCs w:val="24"/>
        </w:rPr>
        <w:t>45</w:t>
      </w:r>
      <w:r w:rsidRPr="00BA6057">
        <w:rPr>
          <w:rFonts w:ascii="Times New Roman" w:hAnsi="Times New Roman" w:cs="Times New Roman"/>
          <w:sz w:val="24"/>
          <w:szCs w:val="24"/>
        </w:rPr>
        <w:t>.</w:t>
      </w:r>
      <w:r w:rsidR="005A0160">
        <w:rPr>
          <w:rFonts w:ascii="Times New Roman" w:hAnsi="Times New Roman" w:cs="Times New Roman"/>
          <w:sz w:val="24"/>
          <w:szCs w:val="24"/>
        </w:rPr>
        <w:t>123,36</w:t>
      </w:r>
      <w:r w:rsidRPr="00BA6057">
        <w:rPr>
          <w:rFonts w:ascii="Times New Roman" w:hAnsi="Times New Roman" w:cs="Times New Roman"/>
          <w:sz w:val="24"/>
          <w:szCs w:val="24"/>
        </w:rPr>
        <w:t xml:space="preserve"> 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kn što je </w:t>
      </w:r>
      <w:r w:rsidR="006369DA">
        <w:rPr>
          <w:rFonts w:ascii="Times New Roman" w:hAnsi="Times New Roman" w:cs="Times New Roman"/>
          <w:sz w:val="24"/>
          <w:szCs w:val="24"/>
        </w:rPr>
        <w:t xml:space="preserve">više </w:t>
      </w:r>
      <w:r w:rsidR="000206BA" w:rsidRPr="00B34574">
        <w:rPr>
          <w:rFonts w:ascii="Times New Roman" w:hAnsi="Times New Roman" w:cs="Times New Roman"/>
          <w:sz w:val="24"/>
          <w:szCs w:val="24"/>
        </w:rPr>
        <w:t>o</w:t>
      </w:r>
      <w:r w:rsidR="005628F9">
        <w:rPr>
          <w:rFonts w:ascii="Times New Roman" w:hAnsi="Times New Roman" w:cs="Times New Roman"/>
          <w:sz w:val="24"/>
          <w:szCs w:val="24"/>
        </w:rPr>
        <w:t>d prethodne godine</w:t>
      </w:r>
      <w:r w:rsidR="006369DA">
        <w:rPr>
          <w:rFonts w:ascii="Times New Roman" w:hAnsi="Times New Roman" w:cs="Times New Roman"/>
          <w:sz w:val="24"/>
          <w:szCs w:val="24"/>
        </w:rPr>
        <w:t>.</w:t>
      </w:r>
    </w:p>
    <w:p w:rsidR="00856907" w:rsidRPr="00856907" w:rsidRDefault="00856907" w:rsidP="00856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2DE0">
        <w:rPr>
          <w:rFonts w:ascii="Times New Roman" w:hAnsi="Times New Roman" w:cs="Times New Roman"/>
          <w:sz w:val="24"/>
          <w:szCs w:val="24"/>
        </w:rPr>
        <w:t>4221</w:t>
      </w:r>
      <w:r>
        <w:rPr>
          <w:rFonts w:ascii="Times New Roman" w:hAnsi="Times New Roman" w:cs="Times New Roman"/>
          <w:sz w:val="24"/>
          <w:szCs w:val="24"/>
        </w:rPr>
        <w:t xml:space="preserve"> – uredska oprema i namještaj iznosi </w:t>
      </w:r>
      <w:r w:rsidRPr="00856907">
        <w:rPr>
          <w:rFonts w:ascii="Times New Roman" w:hAnsi="Times New Roman" w:cs="Times New Roman"/>
          <w:sz w:val="24"/>
          <w:szCs w:val="24"/>
        </w:rPr>
        <w:t>172.592,50 kuna te obzirom na prethodnu godinu je značajnije povećanje</w:t>
      </w:r>
      <w:r>
        <w:rPr>
          <w:rFonts w:ascii="Times New Roman" w:hAnsi="Times New Roman" w:cs="Times New Roman"/>
          <w:sz w:val="24"/>
          <w:szCs w:val="24"/>
        </w:rPr>
        <w:t xml:space="preserve"> a odnosi se na nabavu pametnih ploča i namještaja.</w:t>
      </w:r>
    </w:p>
    <w:p w:rsidR="00A0323B" w:rsidRPr="00B34574" w:rsidRDefault="00856907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</w:t>
      </w:r>
      <w:r w:rsidR="00A71F0B">
        <w:rPr>
          <w:rFonts w:ascii="Times New Roman" w:hAnsi="Times New Roman" w:cs="Times New Roman"/>
          <w:sz w:val="24"/>
          <w:szCs w:val="24"/>
        </w:rPr>
        <w:t xml:space="preserve"> – knjige i umjetnička dijela,</w:t>
      </w:r>
      <w:r w:rsidR="00A0323B" w:rsidRPr="00B34574">
        <w:rPr>
          <w:rFonts w:ascii="Times New Roman" w:hAnsi="Times New Roman" w:cs="Times New Roman"/>
          <w:sz w:val="24"/>
          <w:szCs w:val="24"/>
        </w:rPr>
        <w:t xml:space="preserve"> podrazumijeva rashode za nabavu udžbenika i knjiga za knjižnicu. </w:t>
      </w:r>
      <w:r w:rsidR="00A71F0B">
        <w:rPr>
          <w:rFonts w:ascii="Times New Roman" w:hAnsi="Times New Roman" w:cs="Times New Roman"/>
          <w:sz w:val="24"/>
          <w:szCs w:val="24"/>
        </w:rPr>
        <w:t>Prethodne godine je potrošeno manje sredstva za nabavu knjiga za knjižnicu i udžbenika.</w:t>
      </w:r>
    </w:p>
    <w:p w:rsidR="0043660E" w:rsidRPr="00A71F0B" w:rsidRDefault="005F5475" w:rsidP="00A71F0B">
      <w:pPr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F0B">
        <w:rPr>
          <w:rFonts w:ascii="Times New Roman" w:hAnsi="Times New Roman" w:cs="Times New Roman"/>
          <w:sz w:val="24"/>
          <w:szCs w:val="24"/>
        </w:rPr>
        <w:t xml:space="preserve">Ukupni višak u 2022. godini iznosi </w:t>
      </w:r>
      <w:r w:rsidR="000A1797">
        <w:rPr>
          <w:rFonts w:ascii="Times New Roman" w:hAnsi="Times New Roman" w:cs="Times New Roman"/>
          <w:sz w:val="24"/>
          <w:szCs w:val="24"/>
        </w:rPr>
        <w:t>308.239,89</w:t>
      </w:r>
      <w:r w:rsidR="00A71F0B" w:rsidRPr="005F5475">
        <w:rPr>
          <w:rFonts w:ascii="Times New Roman" w:hAnsi="Times New Roman" w:cs="Times New Roman"/>
          <w:sz w:val="24"/>
          <w:szCs w:val="24"/>
        </w:rPr>
        <w:t xml:space="preserve"> kuna</w:t>
      </w:r>
      <w:r w:rsidR="00A71F0B">
        <w:rPr>
          <w:rFonts w:ascii="Times New Roman" w:hAnsi="Times New Roman" w:cs="Times New Roman"/>
          <w:sz w:val="24"/>
          <w:szCs w:val="24"/>
        </w:rPr>
        <w:t xml:space="preserve">, višak prethodne godine je 6.307,73 kuna te je preneseni višak 2022. godine iznosi </w:t>
      </w:r>
      <w:r w:rsidR="000A1797">
        <w:rPr>
          <w:rFonts w:ascii="Times New Roman" w:hAnsi="Times New Roman" w:cs="Times New Roman"/>
          <w:sz w:val="24"/>
          <w:szCs w:val="24"/>
        </w:rPr>
        <w:t>314.547,62</w:t>
      </w:r>
      <w:r w:rsidR="00A71F0B">
        <w:rPr>
          <w:rFonts w:ascii="Times New Roman" w:hAnsi="Times New Roman" w:cs="Times New Roman"/>
          <w:sz w:val="24"/>
          <w:szCs w:val="24"/>
        </w:rPr>
        <w:t xml:space="preserve"> kuna koji je raspoloživ u sljedećem razdoblju.</w:t>
      </w:r>
    </w:p>
    <w:p w:rsidR="00045278" w:rsidRDefault="005F5475" w:rsidP="001B71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</w:t>
      </w:r>
      <w:r w:rsidR="0043660E">
        <w:rPr>
          <w:rFonts w:ascii="Times New Roman" w:hAnsi="Times New Roman" w:cs="Times New Roman"/>
          <w:sz w:val="24"/>
          <w:szCs w:val="24"/>
        </w:rPr>
        <w:t xml:space="preserve"> žiroračuna na dan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. godine iznosi </w:t>
      </w:r>
      <w:r>
        <w:rPr>
          <w:rFonts w:ascii="Times New Roman" w:hAnsi="Times New Roman" w:cs="Times New Roman"/>
          <w:sz w:val="24"/>
          <w:szCs w:val="24"/>
        </w:rPr>
        <w:t xml:space="preserve">621.652,94 </w:t>
      </w:r>
      <w:r w:rsidR="0043660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una, te će se taj iznos konvertirati prema fiksnom tečaju konverzije u euro</w:t>
      </w:r>
      <w:r w:rsidR="00917EDD">
        <w:rPr>
          <w:rFonts w:ascii="Times New Roman" w:hAnsi="Times New Roman" w:cs="Times New Roman"/>
          <w:sz w:val="24"/>
          <w:szCs w:val="24"/>
        </w:rPr>
        <w:t>.</w:t>
      </w:r>
    </w:p>
    <w:p w:rsidR="001B71E5" w:rsidRDefault="001B71E5" w:rsidP="00B34574">
      <w:pPr>
        <w:rPr>
          <w:rFonts w:ascii="Times New Roman" w:hAnsi="Times New Roman" w:cs="Times New Roman"/>
          <w:sz w:val="24"/>
          <w:szCs w:val="24"/>
        </w:rPr>
      </w:pPr>
    </w:p>
    <w:p w:rsidR="00FD646B" w:rsidRDefault="00FD646B" w:rsidP="00B34574">
      <w:pPr>
        <w:rPr>
          <w:rFonts w:ascii="Times New Roman" w:hAnsi="Times New Roman" w:cs="Times New Roman"/>
          <w:sz w:val="24"/>
          <w:szCs w:val="24"/>
        </w:rPr>
      </w:pPr>
    </w:p>
    <w:p w:rsidR="005F5475" w:rsidRDefault="005F5475" w:rsidP="00B34574">
      <w:pPr>
        <w:rPr>
          <w:rFonts w:ascii="Times New Roman" w:hAnsi="Times New Roman" w:cs="Times New Roman"/>
          <w:sz w:val="24"/>
          <w:szCs w:val="24"/>
        </w:rPr>
      </w:pPr>
    </w:p>
    <w:p w:rsidR="005F5475" w:rsidRDefault="005F5475" w:rsidP="00B34574">
      <w:pPr>
        <w:rPr>
          <w:rFonts w:ascii="Times New Roman" w:hAnsi="Times New Roman" w:cs="Times New Roman"/>
          <w:sz w:val="24"/>
          <w:szCs w:val="24"/>
        </w:rPr>
      </w:pPr>
    </w:p>
    <w:p w:rsidR="005F5475" w:rsidRDefault="005F5475" w:rsidP="00B34574">
      <w:pPr>
        <w:rPr>
          <w:rFonts w:ascii="Times New Roman" w:hAnsi="Times New Roman" w:cs="Times New Roman"/>
          <w:sz w:val="24"/>
          <w:szCs w:val="24"/>
        </w:rPr>
      </w:pPr>
    </w:p>
    <w:p w:rsidR="00A50236" w:rsidRPr="0043660E" w:rsidRDefault="00BE7821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lastRenderedPageBreak/>
        <w:t>OBRAZAC RAS – funkcijski</w:t>
      </w:r>
    </w:p>
    <w:p w:rsidR="00546489" w:rsidRPr="006122B9" w:rsidRDefault="006F66C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     </w:t>
      </w:r>
      <w:r w:rsidR="002910E4">
        <w:rPr>
          <w:rFonts w:ascii="Times New Roman" w:hAnsi="Times New Roman" w:cs="Times New Roman"/>
          <w:sz w:val="24"/>
          <w:szCs w:val="24"/>
        </w:rPr>
        <w:t>09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prikazuje ukupne r</w:t>
      </w:r>
      <w:r w:rsidR="00A62A0C" w:rsidRPr="0043660E">
        <w:rPr>
          <w:rFonts w:ascii="Times New Roman" w:hAnsi="Times New Roman" w:cs="Times New Roman"/>
          <w:sz w:val="24"/>
          <w:szCs w:val="24"/>
        </w:rPr>
        <w:t xml:space="preserve">ashode poslovanja u iznosu od </w:t>
      </w:r>
      <w:r w:rsidR="006122B9" w:rsidRPr="006122B9">
        <w:rPr>
          <w:rFonts w:ascii="Times New Roman" w:hAnsi="Times New Roman" w:cs="Times New Roman"/>
          <w:sz w:val="24"/>
          <w:szCs w:val="24"/>
        </w:rPr>
        <w:t>18.75</w:t>
      </w:r>
      <w:r w:rsidR="000A1797">
        <w:rPr>
          <w:rFonts w:ascii="Times New Roman" w:hAnsi="Times New Roman" w:cs="Times New Roman"/>
          <w:sz w:val="24"/>
          <w:szCs w:val="24"/>
        </w:rPr>
        <w:t>7</w:t>
      </w:r>
      <w:r w:rsidR="006122B9" w:rsidRPr="006122B9">
        <w:rPr>
          <w:rFonts w:ascii="Times New Roman" w:hAnsi="Times New Roman" w:cs="Times New Roman"/>
          <w:sz w:val="24"/>
          <w:szCs w:val="24"/>
        </w:rPr>
        <w:t>.</w:t>
      </w:r>
      <w:r w:rsidR="000A1797">
        <w:rPr>
          <w:rFonts w:ascii="Times New Roman" w:hAnsi="Times New Roman" w:cs="Times New Roman"/>
          <w:sz w:val="24"/>
          <w:szCs w:val="24"/>
        </w:rPr>
        <w:t>813</w:t>
      </w:r>
      <w:r w:rsidR="006122B9" w:rsidRPr="006122B9">
        <w:rPr>
          <w:rFonts w:ascii="Times New Roman" w:hAnsi="Times New Roman" w:cs="Times New Roman"/>
          <w:sz w:val="24"/>
          <w:szCs w:val="24"/>
        </w:rPr>
        <w:t>,</w:t>
      </w:r>
      <w:r w:rsidR="000A1797">
        <w:rPr>
          <w:rFonts w:ascii="Times New Roman" w:hAnsi="Times New Roman" w:cs="Times New Roman"/>
          <w:sz w:val="24"/>
          <w:szCs w:val="24"/>
        </w:rPr>
        <w:t>45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uman</w:t>
      </w:r>
      <w:r w:rsidR="00546489" w:rsidRPr="0043660E">
        <w:rPr>
          <w:rFonts w:ascii="Times New Roman" w:hAnsi="Times New Roman" w:cs="Times New Roman"/>
          <w:sz w:val="24"/>
          <w:szCs w:val="24"/>
        </w:rPr>
        <w:t>jene za rashode prehrane i prijevoza učenika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koji su prikazani </w:t>
      </w:r>
      <w:r w:rsidR="00231741" w:rsidRPr="0043660E">
        <w:rPr>
          <w:rFonts w:ascii="Times New Roman" w:hAnsi="Times New Roman" w:cs="Times New Roman"/>
          <w:sz w:val="24"/>
          <w:szCs w:val="24"/>
        </w:rPr>
        <w:t xml:space="preserve">u </w:t>
      </w:r>
      <w:r w:rsidR="006122B9">
        <w:rPr>
          <w:rFonts w:ascii="Times New Roman" w:hAnsi="Times New Roman" w:cs="Times New Roman"/>
          <w:sz w:val="24"/>
          <w:szCs w:val="24"/>
        </w:rPr>
        <w:t>096</w:t>
      </w:r>
      <w:r w:rsidR="0023174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122B9" w:rsidRPr="006122B9">
        <w:rPr>
          <w:rFonts w:ascii="Times New Roman" w:hAnsi="Times New Roman" w:cs="Times New Roman"/>
          <w:sz w:val="24"/>
          <w:szCs w:val="24"/>
        </w:rPr>
        <w:t xml:space="preserve">853.275,66 </w:t>
      </w:r>
      <w:r w:rsidR="00706E8A" w:rsidRPr="0043660E">
        <w:rPr>
          <w:rFonts w:ascii="Times New Roman" w:hAnsi="Times New Roman" w:cs="Times New Roman"/>
          <w:sz w:val="24"/>
          <w:szCs w:val="24"/>
        </w:rPr>
        <w:t>kn. Iz toga proizl</w:t>
      </w:r>
      <w:r w:rsidR="002F0862" w:rsidRPr="0043660E">
        <w:rPr>
          <w:rFonts w:ascii="Times New Roman" w:hAnsi="Times New Roman" w:cs="Times New Roman"/>
          <w:sz w:val="24"/>
          <w:szCs w:val="24"/>
        </w:rPr>
        <w:t xml:space="preserve">azi razlika prikazana na </w:t>
      </w:r>
      <w:r w:rsidR="006122B9">
        <w:rPr>
          <w:rFonts w:ascii="Times New Roman" w:hAnsi="Times New Roman" w:cs="Times New Roman"/>
          <w:sz w:val="24"/>
          <w:szCs w:val="24"/>
        </w:rPr>
        <w:t>0911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122B9" w:rsidRPr="006122B9">
        <w:rPr>
          <w:rFonts w:ascii="Times New Roman" w:hAnsi="Times New Roman" w:cs="Times New Roman"/>
          <w:sz w:val="24"/>
          <w:szCs w:val="24"/>
        </w:rPr>
        <w:t>17.</w:t>
      </w:r>
      <w:r w:rsidR="000A1797">
        <w:rPr>
          <w:rFonts w:ascii="Times New Roman" w:hAnsi="Times New Roman" w:cs="Times New Roman"/>
          <w:sz w:val="24"/>
          <w:szCs w:val="24"/>
        </w:rPr>
        <w:t>904.537,75</w:t>
      </w:r>
      <w:r w:rsidR="006122B9" w:rsidRPr="006122B9">
        <w:rPr>
          <w:rFonts w:ascii="Times New Roman" w:hAnsi="Times New Roman" w:cs="Times New Roman"/>
          <w:sz w:val="24"/>
          <w:szCs w:val="24"/>
        </w:rPr>
        <w:t xml:space="preserve"> kn </w:t>
      </w:r>
      <w:r w:rsidR="00706E8A" w:rsidRPr="0043660E">
        <w:rPr>
          <w:rFonts w:ascii="Times New Roman" w:hAnsi="Times New Roman" w:cs="Times New Roman"/>
          <w:sz w:val="24"/>
          <w:szCs w:val="24"/>
        </w:rPr>
        <w:t>što predstavlja</w:t>
      </w:r>
      <w:r w:rsidR="002F0862" w:rsidRPr="0043660E">
        <w:rPr>
          <w:rFonts w:ascii="Times New Roman" w:hAnsi="Times New Roman" w:cs="Times New Roman"/>
          <w:sz w:val="24"/>
          <w:szCs w:val="24"/>
        </w:rPr>
        <w:t xml:space="preserve"> sve ostale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rashode </w:t>
      </w:r>
      <w:r w:rsidR="002F0862" w:rsidRPr="0043660E">
        <w:rPr>
          <w:rFonts w:ascii="Times New Roman" w:hAnsi="Times New Roman" w:cs="Times New Roman"/>
          <w:sz w:val="24"/>
          <w:szCs w:val="24"/>
        </w:rPr>
        <w:t xml:space="preserve">primarne funkcije </w:t>
      </w:r>
      <w:r w:rsidR="008A7423" w:rsidRPr="0043660E">
        <w:rPr>
          <w:rFonts w:ascii="Times New Roman" w:hAnsi="Times New Roman" w:cs="Times New Roman"/>
          <w:sz w:val="24"/>
          <w:szCs w:val="24"/>
        </w:rPr>
        <w:t xml:space="preserve">- </w:t>
      </w:r>
      <w:r w:rsidR="002F0862" w:rsidRPr="0043660E">
        <w:rPr>
          <w:rFonts w:ascii="Times New Roman" w:hAnsi="Times New Roman" w:cs="Times New Roman"/>
          <w:sz w:val="24"/>
          <w:szCs w:val="24"/>
        </w:rPr>
        <w:t>osnovnog obrazovanja.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E5" w:rsidRPr="00B34574" w:rsidRDefault="001B71E5" w:rsidP="00211DA5">
      <w:pPr>
        <w:rPr>
          <w:rFonts w:ascii="Times New Roman" w:hAnsi="Times New Roman" w:cs="Times New Roman"/>
          <w:sz w:val="24"/>
          <w:szCs w:val="24"/>
        </w:rPr>
      </w:pPr>
    </w:p>
    <w:p w:rsidR="00A50236" w:rsidRPr="0043660E" w:rsidRDefault="00A50236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OBRAZAC OBVEZE</w:t>
      </w:r>
    </w:p>
    <w:p w:rsidR="003E569B" w:rsidRDefault="006122B9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V001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odnosi</w:t>
      </w:r>
      <w:r w:rsidR="00F623F8" w:rsidRPr="0043660E">
        <w:rPr>
          <w:rFonts w:ascii="Times New Roman" w:hAnsi="Times New Roman" w:cs="Times New Roman"/>
          <w:sz w:val="24"/>
          <w:szCs w:val="24"/>
        </w:rPr>
        <w:t xml:space="preserve"> se na stanje obveza 01.01.202</w:t>
      </w:r>
      <w:r w:rsidR="008D1252">
        <w:rPr>
          <w:rFonts w:ascii="Times New Roman" w:hAnsi="Times New Roman" w:cs="Times New Roman"/>
          <w:sz w:val="24"/>
          <w:szCs w:val="24"/>
        </w:rPr>
        <w:t>1</w:t>
      </w:r>
      <w:r w:rsidR="00A62A0C" w:rsidRPr="0043660E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231741" w:rsidRPr="0043660E">
        <w:rPr>
          <w:rFonts w:ascii="Times New Roman" w:hAnsi="Times New Roman" w:cs="Times New Roman"/>
          <w:sz w:val="24"/>
          <w:szCs w:val="24"/>
        </w:rPr>
        <w:t>1</w:t>
      </w:r>
      <w:r w:rsidR="004C7401" w:rsidRPr="0043660E">
        <w:rPr>
          <w:rFonts w:ascii="Times New Roman" w:hAnsi="Times New Roman" w:cs="Times New Roman"/>
          <w:sz w:val="24"/>
          <w:szCs w:val="24"/>
        </w:rPr>
        <w:t>.</w:t>
      </w:r>
      <w:r w:rsidR="000A1797">
        <w:rPr>
          <w:rFonts w:ascii="Times New Roman" w:hAnsi="Times New Roman" w:cs="Times New Roman"/>
          <w:sz w:val="24"/>
          <w:szCs w:val="24"/>
        </w:rPr>
        <w:t>472.326,84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 a stanje obveza na dan 31.12.2022. iznosi </w:t>
      </w:r>
      <w:r w:rsidR="000A1797">
        <w:rPr>
          <w:rFonts w:ascii="Times New Roman" w:hAnsi="Times New Roman" w:cs="Times New Roman"/>
          <w:sz w:val="24"/>
          <w:szCs w:val="24"/>
        </w:rPr>
        <w:t>1.301.077,76</w:t>
      </w:r>
      <w:r w:rsidRPr="006122B9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0A1797" w:rsidRDefault="000A1797" w:rsidP="00B3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797" w:rsidRDefault="000A1797" w:rsidP="00B3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97">
        <w:rPr>
          <w:rFonts w:ascii="Times New Roman" w:hAnsi="Times New Roman" w:cs="Times New Roman"/>
          <w:b/>
          <w:sz w:val="24"/>
          <w:szCs w:val="24"/>
        </w:rPr>
        <w:t>OBRAZAC P-VRIO</w:t>
      </w:r>
    </w:p>
    <w:p w:rsidR="000A1797" w:rsidRPr="000A1797" w:rsidRDefault="000A1797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0A1797">
        <w:rPr>
          <w:rFonts w:ascii="Times New Roman" w:hAnsi="Times New Roman" w:cs="Times New Roman"/>
          <w:sz w:val="24"/>
          <w:szCs w:val="24"/>
        </w:rPr>
        <w:t xml:space="preserve">Na obrascu P-VRIO </w:t>
      </w:r>
      <w:r w:rsidR="008457E4">
        <w:rPr>
          <w:rFonts w:ascii="Times New Roman" w:hAnsi="Times New Roman" w:cs="Times New Roman"/>
          <w:sz w:val="24"/>
          <w:szCs w:val="24"/>
        </w:rPr>
        <w:t xml:space="preserve">iskazane </w:t>
      </w:r>
      <w:r w:rsidRPr="000A1797">
        <w:rPr>
          <w:rFonts w:ascii="Times New Roman" w:hAnsi="Times New Roman" w:cs="Times New Roman"/>
          <w:sz w:val="24"/>
          <w:szCs w:val="24"/>
        </w:rPr>
        <w:t>su promjene u obujmu imovine</w:t>
      </w:r>
      <w:r>
        <w:rPr>
          <w:rFonts w:ascii="Times New Roman" w:hAnsi="Times New Roman" w:cs="Times New Roman"/>
          <w:sz w:val="24"/>
          <w:szCs w:val="24"/>
        </w:rPr>
        <w:t xml:space="preserve"> vezane uz </w:t>
      </w:r>
      <w:r w:rsidR="008457E4">
        <w:rPr>
          <w:rFonts w:ascii="Times New Roman" w:hAnsi="Times New Roman" w:cs="Times New Roman"/>
          <w:sz w:val="24"/>
          <w:szCs w:val="24"/>
        </w:rPr>
        <w:t>knjige koje je Županija darovala školi u iznosu od 284,94 kn.</w:t>
      </w:r>
    </w:p>
    <w:p w:rsidR="001B71E5" w:rsidRDefault="001B71E5" w:rsidP="0054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6CB" w:rsidRPr="00B34574" w:rsidRDefault="004602FC" w:rsidP="00AF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Računovođa:  </w:t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="003345AB"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>Ravnatelj:</w:t>
      </w:r>
    </w:p>
    <w:p w:rsidR="00A70E94" w:rsidRPr="00B34574" w:rsidRDefault="005F5475" w:rsidP="00AF17C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Smontara</w:t>
      </w:r>
      <w:proofErr w:type="spellEnd"/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3345AB" w:rsidRPr="00B34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Tihomir Horvat</w:t>
      </w:r>
    </w:p>
    <w:sectPr w:rsidR="00A70E94" w:rsidRPr="00B34574" w:rsidSect="00DC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D1"/>
    <w:rsid w:val="000026F0"/>
    <w:rsid w:val="000108F5"/>
    <w:rsid w:val="000206BA"/>
    <w:rsid w:val="000329DC"/>
    <w:rsid w:val="00035A6B"/>
    <w:rsid w:val="00045278"/>
    <w:rsid w:val="000500CD"/>
    <w:rsid w:val="00076592"/>
    <w:rsid w:val="00077845"/>
    <w:rsid w:val="000A1797"/>
    <w:rsid w:val="000B1D2A"/>
    <w:rsid w:val="000D0A4A"/>
    <w:rsid w:val="00100E9E"/>
    <w:rsid w:val="0010320A"/>
    <w:rsid w:val="00110687"/>
    <w:rsid w:val="00121D09"/>
    <w:rsid w:val="001253A9"/>
    <w:rsid w:val="00125E78"/>
    <w:rsid w:val="00136549"/>
    <w:rsid w:val="0016113B"/>
    <w:rsid w:val="00164BF1"/>
    <w:rsid w:val="0016764C"/>
    <w:rsid w:val="00177EA7"/>
    <w:rsid w:val="00184147"/>
    <w:rsid w:val="00190CAF"/>
    <w:rsid w:val="001A3925"/>
    <w:rsid w:val="001B71E5"/>
    <w:rsid w:val="001C2A9E"/>
    <w:rsid w:val="001C45D0"/>
    <w:rsid w:val="001D2EF4"/>
    <w:rsid w:val="001F2F6D"/>
    <w:rsid w:val="00211DA5"/>
    <w:rsid w:val="00226549"/>
    <w:rsid w:val="00231741"/>
    <w:rsid w:val="00244649"/>
    <w:rsid w:val="00273F7A"/>
    <w:rsid w:val="0027621A"/>
    <w:rsid w:val="002910E4"/>
    <w:rsid w:val="002E2DB6"/>
    <w:rsid w:val="002F0862"/>
    <w:rsid w:val="002F3613"/>
    <w:rsid w:val="00313AF8"/>
    <w:rsid w:val="003345AB"/>
    <w:rsid w:val="00335E92"/>
    <w:rsid w:val="0034606A"/>
    <w:rsid w:val="003601D2"/>
    <w:rsid w:val="00366190"/>
    <w:rsid w:val="00367A41"/>
    <w:rsid w:val="0037202F"/>
    <w:rsid w:val="00383135"/>
    <w:rsid w:val="00393A24"/>
    <w:rsid w:val="003D267F"/>
    <w:rsid w:val="003E569B"/>
    <w:rsid w:val="0042049B"/>
    <w:rsid w:val="00422EAD"/>
    <w:rsid w:val="004303C6"/>
    <w:rsid w:val="0043660E"/>
    <w:rsid w:val="00437E91"/>
    <w:rsid w:val="00454DD5"/>
    <w:rsid w:val="004602FC"/>
    <w:rsid w:val="0046698E"/>
    <w:rsid w:val="00484105"/>
    <w:rsid w:val="004A0259"/>
    <w:rsid w:val="004A34A7"/>
    <w:rsid w:val="004B39B3"/>
    <w:rsid w:val="004C7401"/>
    <w:rsid w:val="004E12DB"/>
    <w:rsid w:val="004E5D4A"/>
    <w:rsid w:val="004F74BF"/>
    <w:rsid w:val="00531D09"/>
    <w:rsid w:val="00533225"/>
    <w:rsid w:val="00534236"/>
    <w:rsid w:val="00546489"/>
    <w:rsid w:val="0055257B"/>
    <w:rsid w:val="00560D64"/>
    <w:rsid w:val="005628F9"/>
    <w:rsid w:val="00570CE4"/>
    <w:rsid w:val="00592E11"/>
    <w:rsid w:val="005A0160"/>
    <w:rsid w:val="005A1EDC"/>
    <w:rsid w:val="005A696E"/>
    <w:rsid w:val="005B1CA8"/>
    <w:rsid w:val="005C459C"/>
    <w:rsid w:val="005D49D1"/>
    <w:rsid w:val="005E3CF8"/>
    <w:rsid w:val="005F41BA"/>
    <w:rsid w:val="005F5475"/>
    <w:rsid w:val="006122B9"/>
    <w:rsid w:val="0062246C"/>
    <w:rsid w:val="006369DA"/>
    <w:rsid w:val="00660F81"/>
    <w:rsid w:val="00662B67"/>
    <w:rsid w:val="006A664A"/>
    <w:rsid w:val="006C21E9"/>
    <w:rsid w:val="006C3F81"/>
    <w:rsid w:val="006F66CB"/>
    <w:rsid w:val="00706E8A"/>
    <w:rsid w:val="00714023"/>
    <w:rsid w:val="00743C6E"/>
    <w:rsid w:val="00757C6F"/>
    <w:rsid w:val="00767077"/>
    <w:rsid w:val="00773CE7"/>
    <w:rsid w:val="0077758B"/>
    <w:rsid w:val="00784EBD"/>
    <w:rsid w:val="007B1BCA"/>
    <w:rsid w:val="007E0A5C"/>
    <w:rsid w:val="007F0DD8"/>
    <w:rsid w:val="007F2DE0"/>
    <w:rsid w:val="00804FCA"/>
    <w:rsid w:val="008215B9"/>
    <w:rsid w:val="00831680"/>
    <w:rsid w:val="008346EB"/>
    <w:rsid w:val="008457E4"/>
    <w:rsid w:val="00852EA8"/>
    <w:rsid w:val="00856907"/>
    <w:rsid w:val="008813B5"/>
    <w:rsid w:val="00897DA9"/>
    <w:rsid w:val="008A7423"/>
    <w:rsid w:val="008C1217"/>
    <w:rsid w:val="008D1252"/>
    <w:rsid w:val="008F118D"/>
    <w:rsid w:val="008F41E4"/>
    <w:rsid w:val="00917EDD"/>
    <w:rsid w:val="00942640"/>
    <w:rsid w:val="00953132"/>
    <w:rsid w:val="009627AE"/>
    <w:rsid w:val="00973E0D"/>
    <w:rsid w:val="00981BB4"/>
    <w:rsid w:val="009D2BB8"/>
    <w:rsid w:val="009E428E"/>
    <w:rsid w:val="00A00109"/>
    <w:rsid w:val="00A0323B"/>
    <w:rsid w:val="00A15F0F"/>
    <w:rsid w:val="00A45BBB"/>
    <w:rsid w:val="00A50236"/>
    <w:rsid w:val="00A62A0C"/>
    <w:rsid w:val="00A64CD2"/>
    <w:rsid w:val="00A64DBA"/>
    <w:rsid w:val="00A70E94"/>
    <w:rsid w:val="00A71F0B"/>
    <w:rsid w:val="00A75D30"/>
    <w:rsid w:val="00AC30BB"/>
    <w:rsid w:val="00AC46B9"/>
    <w:rsid w:val="00AD4298"/>
    <w:rsid w:val="00AE7304"/>
    <w:rsid w:val="00AF17C3"/>
    <w:rsid w:val="00AF5AF6"/>
    <w:rsid w:val="00B03915"/>
    <w:rsid w:val="00B10239"/>
    <w:rsid w:val="00B2551B"/>
    <w:rsid w:val="00B34574"/>
    <w:rsid w:val="00B463E2"/>
    <w:rsid w:val="00B5006E"/>
    <w:rsid w:val="00B56F6A"/>
    <w:rsid w:val="00B578B9"/>
    <w:rsid w:val="00B649F5"/>
    <w:rsid w:val="00B855C2"/>
    <w:rsid w:val="00B86817"/>
    <w:rsid w:val="00BA6057"/>
    <w:rsid w:val="00BE2DC8"/>
    <w:rsid w:val="00BE7821"/>
    <w:rsid w:val="00C01C4F"/>
    <w:rsid w:val="00C07BB3"/>
    <w:rsid w:val="00C2359F"/>
    <w:rsid w:val="00C358F8"/>
    <w:rsid w:val="00C464CD"/>
    <w:rsid w:val="00C62982"/>
    <w:rsid w:val="00C63FFB"/>
    <w:rsid w:val="00C84C15"/>
    <w:rsid w:val="00C97714"/>
    <w:rsid w:val="00CA0BAE"/>
    <w:rsid w:val="00CC009F"/>
    <w:rsid w:val="00CD09FB"/>
    <w:rsid w:val="00CF15F2"/>
    <w:rsid w:val="00D1168F"/>
    <w:rsid w:val="00D350A3"/>
    <w:rsid w:val="00D41811"/>
    <w:rsid w:val="00DA6317"/>
    <w:rsid w:val="00DB6EB5"/>
    <w:rsid w:val="00DC4FEC"/>
    <w:rsid w:val="00DD2F5F"/>
    <w:rsid w:val="00DE43BD"/>
    <w:rsid w:val="00DE4652"/>
    <w:rsid w:val="00E14D1A"/>
    <w:rsid w:val="00E16D50"/>
    <w:rsid w:val="00E2724C"/>
    <w:rsid w:val="00E32C01"/>
    <w:rsid w:val="00E41DB6"/>
    <w:rsid w:val="00E466DD"/>
    <w:rsid w:val="00E660F8"/>
    <w:rsid w:val="00E84C7C"/>
    <w:rsid w:val="00EA2F16"/>
    <w:rsid w:val="00EA4100"/>
    <w:rsid w:val="00EA7194"/>
    <w:rsid w:val="00EA74C9"/>
    <w:rsid w:val="00EC3E12"/>
    <w:rsid w:val="00EE6182"/>
    <w:rsid w:val="00EF65B5"/>
    <w:rsid w:val="00F10FFE"/>
    <w:rsid w:val="00F11B2B"/>
    <w:rsid w:val="00F16277"/>
    <w:rsid w:val="00F621B9"/>
    <w:rsid w:val="00F623F8"/>
    <w:rsid w:val="00F804BB"/>
    <w:rsid w:val="00F941A0"/>
    <w:rsid w:val="00F95627"/>
    <w:rsid w:val="00FA2E8E"/>
    <w:rsid w:val="00FA3B29"/>
    <w:rsid w:val="00FB741A"/>
    <w:rsid w:val="00FC02D6"/>
    <w:rsid w:val="00FD1109"/>
    <w:rsid w:val="00FD646B"/>
    <w:rsid w:val="00FD6A25"/>
    <w:rsid w:val="00FE0F88"/>
    <w:rsid w:val="00FE3E64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6968"/>
  <w15:docId w15:val="{6270D8EE-4AB6-40D2-ABC5-F8134B7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49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489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002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16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0D0A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4">
    <w:name w:val="Light Shading Accent 4"/>
    <w:basedOn w:val="Obinatablica"/>
    <w:uiPriority w:val="60"/>
    <w:rsid w:val="000D0A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ipopis-Isticanje4">
    <w:name w:val="Light List Accent 4"/>
    <w:basedOn w:val="Obinatablica"/>
    <w:uiPriority w:val="61"/>
    <w:rsid w:val="00273F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2">
    <w:name w:val="Light List Accent 2"/>
    <w:basedOn w:val="Obinatablica"/>
    <w:uiPriority w:val="61"/>
    <w:rsid w:val="00273F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osjenanje-Isticanje3">
    <w:name w:val="Light Shading Accent 3"/>
    <w:basedOn w:val="Obinatablica"/>
    <w:uiPriority w:val="60"/>
    <w:rsid w:val="00313A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2">
    <w:name w:val="Light Shading Accent 2"/>
    <w:basedOn w:val="Obinatablica"/>
    <w:uiPriority w:val="60"/>
    <w:rsid w:val="00B649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8EA2-CF7E-4375-A33D-B344EB8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2019-01-31T06:44:00Z</cp:lastPrinted>
  <dcterms:created xsi:type="dcterms:W3CDTF">2023-02-13T06:28:00Z</dcterms:created>
  <dcterms:modified xsi:type="dcterms:W3CDTF">2023-02-13T07:37:00Z</dcterms:modified>
</cp:coreProperties>
</file>