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77053" cy="420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0"/>
        <w:rPr>
          <w:rFonts w:ascii="Times New Roman"/>
          <w:sz w:val="28"/>
        </w:rPr>
      </w:pPr>
    </w:p>
    <w:p>
      <w:pPr>
        <w:pStyle w:val="Title"/>
      </w:pPr>
      <w:r>
        <w:rPr/>
        <w:t>„U</w:t>
      </w:r>
      <w:r>
        <w:rPr>
          <w:spacing w:val="-5"/>
        </w:rPr>
        <w:t> </w:t>
      </w:r>
      <w:r>
        <w:rPr/>
        <w:t>Ludbregu</w:t>
      </w:r>
      <w:r>
        <w:rPr>
          <w:spacing w:val="-6"/>
        </w:rPr>
        <w:t> </w:t>
      </w:r>
      <w:r>
        <w:rPr/>
        <w:t>raSTEM“</w:t>
      </w:r>
      <w:r>
        <w:rPr>
          <w:spacing w:val="-2"/>
        </w:rPr>
        <w:t> (SF.2.4.06.04.0043)</w:t>
      </w:r>
    </w:p>
    <w:p>
      <w:pPr>
        <w:pStyle w:val="Title"/>
        <w:spacing w:before="186"/>
        <w:ind w:left="2"/>
      </w:pPr>
      <w:r>
        <w:rPr/>
        <w:t>Kalendar</w:t>
      </w:r>
      <w:r>
        <w:rPr>
          <w:spacing w:val="-5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svibanj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3.svibanj</w:t>
      </w:r>
      <w:r>
        <w:rPr>
          <w:spacing w:val="-5"/>
          <w:sz w:val="22"/>
        </w:rPr>
        <w:t> </w:t>
      </w:r>
      <w:r>
        <w:rPr>
          <w:sz w:val="22"/>
        </w:rPr>
        <w:t>„STEM</w:t>
      </w:r>
      <w:r>
        <w:rPr>
          <w:spacing w:val="-4"/>
          <w:sz w:val="22"/>
        </w:rPr>
        <w:t> </w:t>
      </w:r>
      <w:r>
        <w:rPr>
          <w:sz w:val="22"/>
        </w:rPr>
        <w:t>lov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blago“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1" w:after="0"/>
        <w:ind w:left="258" w:right="0" w:hanging="117"/>
        <w:jc w:val="left"/>
        <w:rPr>
          <w:sz w:val="22"/>
        </w:rPr>
      </w:pPr>
      <w:r>
        <w:rPr>
          <w:sz w:val="22"/>
        </w:rPr>
        <w:t>promocija</w:t>
      </w:r>
      <w:r>
        <w:rPr>
          <w:spacing w:val="-5"/>
          <w:sz w:val="22"/>
        </w:rPr>
        <w:t> </w:t>
      </w:r>
      <w:r>
        <w:rPr>
          <w:sz w:val="22"/>
        </w:rPr>
        <w:t>STEM</w:t>
      </w:r>
      <w:r>
        <w:rPr>
          <w:spacing w:val="-4"/>
          <w:sz w:val="22"/>
        </w:rPr>
        <w:t> </w:t>
      </w:r>
      <w:r>
        <w:rPr>
          <w:sz w:val="22"/>
        </w:rPr>
        <w:t>područja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javnim</w:t>
      </w:r>
      <w:r>
        <w:rPr>
          <w:spacing w:val="-5"/>
          <w:sz w:val="22"/>
        </w:rPr>
        <w:t> </w:t>
      </w:r>
      <w:r>
        <w:rPr>
          <w:sz w:val="22"/>
        </w:rPr>
        <w:t>mjestima</w:t>
      </w:r>
      <w:r>
        <w:rPr>
          <w:spacing w:val="-5"/>
          <w:sz w:val="22"/>
        </w:rPr>
        <w:t> </w:t>
      </w:r>
      <w:r>
        <w:rPr>
          <w:sz w:val="22"/>
        </w:rPr>
        <w:t>(aktivnost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A4)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održavanja: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15:00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18:00</w:t>
      </w:r>
      <w:r>
        <w:rPr>
          <w:spacing w:val="-4"/>
          <w:sz w:val="22"/>
        </w:rPr>
        <w:t> sati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59" w:lineRule="auto" w:before="183" w:after="0"/>
        <w:ind w:left="141" w:right="289" w:firstLine="0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1"/>
          <w:sz w:val="22"/>
        </w:rPr>
        <w:t> </w:t>
      </w:r>
      <w:r>
        <w:rPr>
          <w:sz w:val="22"/>
        </w:rPr>
        <w:t>održavanja:</w:t>
      </w:r>
      <w:r>
        <w:rPr>
          <w:spacing w:val="-4"/>
          <w:sz w:val="22"/>
        </w:rPr>
        <w:t> </w:t>
      </w:r>
      <w:r>
        <w:rPr>
          <w:sz w:val="22"/>
        </w:rPr>
        <w:t>Dječji</w:t>
      </w:r>
      <w:r>
        <w:rPr>
          <w:spacing w:val="-4"/>
          <w:sz w:val="22"/>
        </w:rPr>
        <w:t> </w:t>
      </w:r>
      <w:r>
        <w:rPr>
          <w:sz w:val="22"/>
        </w:rPr>
        <w:t>cvjetni</w:t>
      </w:r>
      <w:r>
        <w:rPr>
          <w:spacing w:val="-3"/>
          <w:sz w:val="22"/>
        </w:rPr>
        <w:t> </w:t>
      </w:r>
      <w:r>
        <w:rPr>
          <w:sz w:val="22"/>
        </w:rPr>
        <w:t>korzo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Zanatskom</w:t>
      </w:r>
      <w:r>
        <w:rPr>
          <w:spacing w:val="-4"/>
          <w:sz w:val="22"/>
        </w:rPr>
        <w:t> </w:t>
      </w:r>
      <w:r>
        <w:rPr>
          <w:sz w:val="22"/>
        </w:rPr>
        <w:t>trgu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sklopu</w:t>
      </w:r>
      <w:r>
        <w:rPr>
          <w:spacing w:val="-3"/>
          <w:sz w:val="22"/>
        </w:rPr>
        <w:t> </w:t>
      </w:r>
      <w:r>
        <w:rPr>
          <w:sz w:val="22"/>
        </w:rPr>
        <w:t>manifestacije</w:t>
      </w:r>
      <w:r>
        <w:rPr>
          <w:spacing w:val="-2"/>
          <w:sz w:val="22"/>
        </w:rPr>
        <w:t> </w:t>
      </w:r>
      <w:r>
        <w:rPr>
          <w:sz w:val="22"/>
        </w:rPr>
        <w:t>FLORA</w:t>
      </w:r>
      <w:r>
        <w:rPr>
          <w:spacing w:val="-2"/>
          <w:sz w:val="22"/>
        </w:rPr>
        <w:t> </w:t>
      </w:r>
      <w:r>
        <w:rPr>
          <w:sz w:val="22"/>
        </w:rPr>
        <w:t>CENTRUM MUNDI 28. Sajama cvijeća u Ludbregu, Ulica Petra Preradovića bb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7.</w:t>
      </w:r>
      <w:r>
        <w:rPr>
          <w:spacing w:val="-6"/>
          <w:sz w:val="22"/>
        </w:rPr>
        <w:t> </w:t>
      </w:r>
      <w:r>
        <w:rPr>
          <w:sz w:val="22"/>
        </w:rPr>
        <w:t>svibanj</w:t>
      </w:r>
      <w:r>
        <w:rPr>
          <w:spacing w:val="-6"/>
          <w:sz w:val="22"/>
        </w:rPr>
        <w:t> </w:t>
      </w:r>
      <w:r>
        <w:rPr>
          <w:sz w:val="22"/>
        </w:rPr>
        <w:t>„Edukacija</w:t>
      </w:r>
      <w:r>
        <w:rPr>
          <w:spacing w:val="-7"/>
          <w:sz w:val="22"/>
        </w:rPr>
        <w:t> </w:t>
      </w:r>
      <w:r>
        <w:rPr>
          <w:sz w:val="22"/>
        </w:rPr>
        <w:t>osobnog</w:t>
      </w:r>
      <w:r>
        <w:rPr>
          <w:spacing w:val="-5"/>
          <w:sz w:val="22"/>
        </w:rPr>
        <w:t> </w:t>
      </w:r>
      <w:r>
        <w:rPr>
          <w:sz w:val="22"/>
        </w:rPr>
        <w:t>razvoja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jačanja</w:t>
      </w:r>
      <w:r>
        <w:rPr>
          <w:spacing w:val="-4"/>
          <w:sz w:val="22"/>
        </w:rPr>
        <w:t> </w:t>
      </w:r>
      <w:r>
        <w:rPr>
          <w:sz w:val="22"/>
        </w:rPr>
        <w:t>kapaciteta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metoda</w:t>
      </w:r>
      <w:r>
        <w:rPr>
          <w:spacing w:val="-4"/>
          <w:sz w:val="22"/>
        </w:rPr>
        <w:t> </w:t>
      </w:r>
      <w:r>
        <w:rPr>
          <w:sz w:val="22"/>
        </w:rPr>
        <w:t>STEM</w:t>
      </w:r>
      <w:r>
        <w:rPr>
          <w:spacing w:val="-4"/>
          <w:sz w:val="22"/>
        </w:rPr>
        <w:t> </w:t>
      </w:r>
      <w:r>
        <w:rPr>
          <w:sz w:val="22"/>
        </w:rPr>
        <w:t>podučavanja“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(aktivnost</w:t>
      </w:r>
    </w:p>
    <w:p>
      <w:pPr>
        <w:pStyle w:val="BodyText"/>
        <w:spacing w:before="22"/>
        <w:ind w:left="141"/>
      </w:pPr>
      <w:r>
        <w:rPr/>
        <w:t>A1.1.)</w:t>
      </w:r>
      <w:r>
        <w:rPr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provodi</w:t>
      </w:r>
      <w:r>
        <w:rPr>
          <w:spacing w:val="-4"/>
        </w:rPr>
        <w:t> </w:t>
      </w:r>
      <w:r>
        <w:rPr/>
        <w:t>vanjski</w:t>
      </w:r>
      <w:r>
        <w:rPr>
          <w:spacing w:val="-4"/>
        </w:rPr>
        <w:t> </w:t>
      </w:r>
      <w:r>
        <w:rPr>
          <w:spacing w:val="-2"/>
        </w:rPr>
        <w:t>stručnjak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2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održavanja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16:00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20:00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sati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1" w:after="0"/>
        <w:ind w:left="258" w:right="0" w:hanging="117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3"/>
          <w:sz w:val="22"/>
        </w:rPr>
        <w:t> </w:t>
      </w:r>
      <w:r>
        <w:rPr>
          <w:sz w:val="22"/>
        </w:rPr>
        <w:t>održavanja:</w:t>
      </w:r>
      <w:r>
        <w:rPr>
          <w:spacing w:val="-6"/>
          <w:sz w:val="22"/>
        </w:rPr>
        <w:t> </w:t>
      </w:r>
      <w:r>
        <w:rPr>
          <w:sz w:val="22"/>
        </w:rPr>
        <w:t>Regionalni</w:t>
      </w:r>
      <w:r>
        <w:rPr>
          <w:spacing w:val="-4"/>
          <w:sz w:val="22"/>
        </w:rPr>
        <w:t> </w:t>
      </w:r>
      <w:r>
        <w:rPr>
          <w:sz w:val="22"/>
        </w:rPr>
        <w:t>znanstveni</w:t>
      </w:r>
      <w:r>
        <w:rPr>
          <w:spacing w:val="-4"/>
          <w:sz w:val="22"/>
        </w:rPr>
        <w:t> </w:t>
      </w:r>
      <w:r>
        <w:rPr>
          <w:sz w:val="22"/>
        </w:rPr>
        <w:t>centar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osnovnoškolski</w:t>
      </w:r>
      <w:r>
        <w:rPr>
          <w:spacing w:val="-6"/>
          <w:sz w:val="22"/>
        </w:rPr>
        <w:t> </w:t>
      </w:r>
      <w:r>
        <w:rPr>
          <w:sz w:val="22"/>
        </w:rPr>
        <w:t>odgoj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obrazovanje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STEM</w:t>
      </w:r>
    </w:p>
    <w:p>
      <w:pPr>
        <w:pStyle w:val="BodyText"/>
        <w:spacing w:before="22"/>
        <w:ind w:left="141"/>
      </w:pPr>
      <w:r>
        <w:rPr/>
        <w:t>području</w:t>
      </w:r>
      <w:r>
        <w:rPr>
          <w:spacing w:val="-6"/>
        </w:rPr>
        <w:t> </w:t>
      </w:r>
      <w:r>
        <w:rPr/>
        <w:t>LORI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Kalnička</w:t>
      </w:r>
      <w:r>
        <w:rPr>
          <w:spacing w:val="-3"/>
        </w:rPr>
        <w:t> 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8.</w:t>
      </w:r>
      <w:r>
        <w:rPr>
          <w:spacing w:val="-6"/>
          <w:sz w:val="22"/>
        </w:rPr>
        <w:t> </w:t>
      </w:r>
      <w:r>
        <w:rPr>
          <w:sz w:val="22"/>
        </w:rPr>
        <w:t>svibanj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edukacija:</w:t>
      </w:r>
      <w:r>
        <w:rPr>
          <w:spacing w:val="-6"/>
          <w:sz w:val="22"/>
        </w:rPr>
        <w:t> </w:t>
      </w:r>
      <w:r>
        <w:rPr>
          <w:sz w:val="22"/>
        </w:rPr>
        <w:t>„Korištenje</w:t>
      </w:r>
      <w:r>
        <w:rPr>
          <w:spacing w:val="-6"/>
          <w:sz w:val="22"/>
        </w:rPr>
        <w:t> </w:t>
      </w:r>
      <w:r>
        <w:rPr>
          <w:sz w:val="22"/>
        </w:rPr>
        <w:t>edukativnih</w:t>
      </w:r>
      <w:r>
        <w:rPr>
          <w:spacing w:val="-5"/>
          <w:sz w:val="22"/>
        </w:rPr>
        <w:t> </w:t>
      </w:r>
      <w:r>
        <w:rPr>
          <w:sz w:val="22"/>
        </w:rPr>
        <w:t>sadržaja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tehnologije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radu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djecom“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(aktivnost</w:t>
      </w:r>
    </w:p>
    <w:p>
      <w:pPr>
        <w:pStyle w:val="BodyText"/>
        <w:spacing w:before="20"/>
        <w:ind w:left="141"/>
      </w:pPr>
      <w:r>
        <w:rPr/>
        <w:t>A1.1.)</w:t>
      </w:r>
      <w:r>
        <w:rPr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provodi</w:t>
      </w:r>
      <w:r>
        <w:rPr>
          <w:spacing w:val="-4"/>
        </w:rPr>
        <w:t> </w:t>
      </w:r>
      <w:r>
        <w:rPr/>
        <w:t>vanjski</w:t>
      </w:r>
      <w:r>
        <w:rPr>
          <w:spacing w:val="-4"/>
        </w:rPr>
        <w:t> </w:t>
      </w:r>
      <w:r>
        <w:rPr>
          <w:spacing w:val="-2"/>
        </w:rPr>
        <w:t>stručnjak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2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održavanja: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16:00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20:00</w:t>
      </w:r>
      <w:r>
        <w:rPr>
          <w:spacing w:val="-4"/>
          <w:sz w:val="22"/>
        </w:rPr>
        <w:t> sati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59" w:lineRule="auto" w:before="180" w:after="0"/>
        <w:ind w:left="141" w:right="608" w:firstLine="0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1"/>
          <w:sz w:val="22"/>
        </w:rPr>
        <w:t> </w:t>
      </w:r>
      <w:r>
        <w:rPr>
          <w:sz w:val="22"/>
        </w:rPr>
        <w:t>održavanja:</w:t>
      </w:r>
      <w:r>
        <w:rPr>
          <w:spacing w:val="-4"/>
          <w:sz w:val="22"/>
        </w:rPr>
        <w:t> </w:t>
      </w:r>
      <w:r>
        <w:rPr>
          <w:sz w:val="22"/>
        </w:rPr>
        <w:t>Regionalni</w:t>
      </w:r>
      <w:r>
        <w:rPr>
          <w:spacing w:val="-2"/>
          <w:sz w:val="22"/>
        </w:rPr>
        <w:t> </w:t>
      </w:r>
      <w:r>
        <w:rPr>
          <w:sz w:val="22"/>
        </w:rPr>
        <w:t>znanstveni</w:t>
      </w:r>
      <w:r>
        <w:rPr>
          <w:spacing w:val="-3"/>
          <w:sz w:val="22"/>
        </w:rPr>
        <w:t> </w:t>
      </w:r>
      <w:r>
        <w:rPr>
          <w:sz w:val="22"/>
        </w:rPr>
        <w:t>centar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osnovnoškolski</w:t>
      </w:r>
      <w:r>
        <w:rPr>
          <w:spacing w:val="-4"/>
          <w:sz w:val="22"/>
        </w:rPr>
        <w:t> </w:t>
      </w:r>
      <w:r>
        <w:rPr>
          <w:sz w:val="22"/>
        </w:rPr>
        <w:t>odgoj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obrazovanje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STEM području LORI Ludbreg, Kalnička 20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14.</w:t>
      </w:r>
      <w:r>
        <w:rPr>
          <w:spacing w:val="-6"/>
          <w:sz w:val="22"/>
        </w:rPr>
        <w:t> </w:t>
      </w:r>
      <w:r>
        <w:rPr>
          <w:sz w:val="22"/>
        </w:rPr>
        <w:t>svibanj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edukacija:</w:t>
      </w:r>
      <w:r>
        <w:rPr>
          <w:spacing w:val="-5"/>
          <w:sz w:val="22"/>
        </w:rPr>
        <w:t> </w:t>
      </w:r>
      <w:r>
        <w:rPr>
          <w:sz w:val="22"/>
        </w:rPr>
        <w:t>„</w:t>
      </w:r>
      <w:r>
        <w:rPr>
          <w:spacing w:val="-5"/>
          <w:sz w:val="22"/>
        </w:rPr>
        <w:t> </w:t>
      </w:r>
      <w:r>
        <w:rPr>
          <w:sz w:val="22"/>
        </w:rPr>
        <w:t>Pedagoške</w:t>
      </w:r>
      <w:r>
        <w:rPr>
          <w:spacing w:val="-5"/>
          <w:sz w:val="22"/>
        </w:rPr>
        <w:t> </w:t>
      </w:r>
      <w:r>
        <w:rPr>
          <w:sz w:val="22"/>
        </w:rPr>
        <w:t>kompetencije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radu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djecom</w:t>
      </w:r>
      <w:r>
        <w:rPr>
          <w:spacing w:val="-5"/>
          <w:sz w:val="22"/>
        </w:rPr>
        <w:t> </w:t>
      </w:r>
      <w:r>
        <w:rPr>
          <w:sz w:val="22"/>
        </w:rPr>
        <w:t>i STEM</w:t>
      </w:r>
      <w:r>
        <w:rPr>
          <w:spacing w:val="-4"/>
          <w:sz w:val="22"/>
        </w:rPr>
        <w:t> </w:t>
      </w:r>
      <w:r>
        <w:rPr>
          <w:sz w:val="22"/>
        </w:rPr>
        <w:t>strategije“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(aktivnost</w:t>
      </w:r>
    </w:p>
    <w:p>
      <w:pPr>
        <w:pStyle w:val="BodyText"/>
        <w:spacing w:before="22"/>
        <w:ind w:left="141"/>
      </w:pPr>
      <w:r>
        <w:rPr/>
        <w:t>A1.1)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provodi</w:t>
      </w:r>
      <w:r>
        <w:rPr>
          <w:spacing w:val="-2"/>
        </w:rPr>
        <w:t> </w:t>
      </w:r>
      <w:r>
        <w:rPr/>
        <w:t>pedagog</w:t>
      </w:r>
      <w:r>
        <w:rPr>
          <w:spacing w:val="-6"/>
        </w:rPr>
        <w:t> </w:t>
      </w:r>
      <w:r>
        <w:rPr/>
        <w:t>Osnovne</w:t>
      </w:r>
      <w:r>
        <w:rPr>
          <w:spacing w:val="-4"/>
        </w:rPr>
        <w:t> </w:t>
      </w:r>
      <w:r>
        <w:rPr/>
        <w:t>škole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održavanja: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16:00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20:00</w:t>
      </w:r>
      <w:r>
        <w:rPr>
          <w:spacing w:val="-4"/>
          <w:sz w:val="22"/>
        </w:rPr>
        <w:t> sati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81" w:after="0"/>
        <w:ind w:left="308" w:right="0" w:hanging="167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6"/>
          <w:sz w:val="22"/>
        </w:rPr>
        <w:t> </w:t>
      </w:r>
      <w:r>
        <w:rPr>
          <w:sz w:val="22"/>
        </w:rPr>
        <w:t>održavanja:</w:t>
      </w:r>
      <w:r>
        <w:rPr>
          <w:spacing w:val="-4"/>
          <w:sz w:val="22"/>
        </w:rPr>
        <w:t> </w:t>
      </w:r>
      <w:r>
        <w:rPr>
          <w:sz w:val="22"/>
        </w:rPr>
        <w:t>Centar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kulturu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informiranje</w:t>
      </w:r>
      <w:r>
        <w:rPr>
          <w:spacing w:val="-6"/>
          <w:sz w:val="22"/>
        </w:rPr>
        <w:t> </w:t>
      </w:r>
      <w:r>
        <w:rPr>
          <w:sz w:val="22"/>
        </w:rPr>
        <w:t>„Dragutin</w:t>
      </w:r>
      <w:r>
        <w:rPr>
          <w:spacing w:val="-5"/>
          <w:sz w:val="22"/>
        </w:rPr>
        <w:t> </w:t>
      </w:r>
      <w:r>
        <w:rPr>
          <w:sz w:val="22"/>
        </w:rPr>
        <w:t>Novak“</w:t>
      </w:r>
      <w:r>
        <w:rPr>
          <w:spacing w:val="-6"/>
          <w:sz w:val="22"/>
        </w:rPr>
        <w:t> </w:t>
      </w:r>
      <w:r>
        <w:rPr>
          <w:sz w:val="22"/>
        </w:rPr>
        <w:t>Ludbreg,</w:t>
      </w:r>
      <w:r>
        <w:rPr>
          <w:spacing w:val="-7"/>
          <w:sz w:val="22"/>
        </w:rPr>
        <w:t> </w:t>
      </w:r>
      <w:r>
        <w:rPr>
          <w:sz w:val="22"/>
        </w:rPr>
        <w:t>Trg</w:t>
      </w:r>
      <w:r>
        <w:rPr>
          <w:spacing w:val="-4"/>
          <w:sz w:val="22"/>
        </w:rPr>
        <w:t> </w:t>
      </w:r>
      <w:r>
        <w:rPr>
          <w:sz w:val="22"/>
        </w:rPr>
        <w:t>Svetog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Trojstva</w:t>
      </w:r>
    </w:p>
    <w:p>
      <w:pPr>
        <w:pStyle w:val="BodyText"/>
        <w:spacing w:before="21"/>
        <w:ind w:left="141"/>
      </w:pPr>
      <w:r>
        <w:rPr/>
        <w:t>19,</w:t>
      </w:r>
      <w:r>
        <w:rPr>
          <w:spacing w:val="-2"/>
        </w:rPr>
        <w:t> Ludbreg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0" w:after="0"/>
        <w:ind w:left="470" w:right="0" w:hanging="329"/>
        <w:jc w:val="left"/>
        <w:rPr>
          <w:sz w:val="22"/>
        </w:rPr>
      </w:pPr>
      <w:r>
        <w:rPr>
          <w:sz w:val="22"/>
        </w:rPr>
        <w:t>svibanj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izobrazba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strane</w:t>
      </w:r>
      <w:r>
        <w:rPr>
          <w:spacing w:val="-6"/>
          <w:sz w:val="22"/>
        </w:rPr>
        <w:t> </w:t>
      </w:r>
      <w:r>
        <w:rPr>
          <w:sz w:val="22"/>
        </w:rPr>
        <w:t>visokog</w:t>
      </w:r>
      <w:r>
        <w:rPr>
          <w:spacing w:val="-5"/>
          <w:sz w:val="22"/>
        </w:rPr>
        <w:t> </w:t>
      </w:r>
      <w:r>
        <w:rPr>
          <w:sz w:val="22"/>
        </w:rPr>
        <w:t>učilišta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Međimursko</w:t>
      </w:r>
      <w:r>
        <w:rPr>
          <w:spacing w:val="-5"/>
          <w:sz w:val="22"/>
        </w:rPr>
        <w:t> </w:t>
      </w:r>
      <w:r>
        <w:rPr>
          <w:sz w:val="22"/>
        </w:rPr>
        <w:t>veleučilište</w:t>
      </w:r>
      <w:r>
        <w:rPr>
          <w:spacing w:val="-4"/>
          <w:sz w:val="22"/>
        </w:rPr>
        <w:t> </w:t>
      </w:r>
      <w:r>
        <w:rPr>
          <w:sz w:val="22"/>
        </w:rPr>
        <w:t>Čakovec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spacing w:val="-4"/>
          <w:sz w:val="22"/>
        </w:rPr>
        <w:t> </w:t>
      </w:r>
      <w:r>
        <w:rPr>
          <w:sz w:val="22"/>
        </w:rPr>
        <w:t>aktivnost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A2)</w:t>
      </w:r>
    </w:p>
    <w:p>
      <w:pPr>
        <w:pStyle w:val="ListParagraph"/>
        <w:numPr>
          <w:ilvl w:val="1"/>
          <w:numId w:val="3"/>
        </w:numPr>
        <w:tabs>
          <w:tab w:pos="258" w:val="left" w:leader="none"/>
        </w:tabs>
        <w:spacing w:line="240" w:lineRule="auto" w:before="182" w:after="0"/>
        <w:ind w:left="258" w:right="0" w:hanging="117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5"/>
          <w:sz w:val="22"/>
        </w:rPr>
        <w:t> </w:t>
      </w:r>
      <w:r>
        <w:rPr>
          <w:sz w:val="22"/>
        </w:rPr>
        <w:t>održavanja: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Regionalni</w:t>
      </w:r>
      <w:r>
        <w:rPr>
          <w:spacing w:val="-3"/>
          <w:sz w:val="22"/>
        </w:rPr>
        <w:t> </w:t>
      </w:r>
      <w:r>
        <w:rPr>
          <w:sz w:val="22"/>
        </w:rPr>
        <w:t>znanstveni</w:t>
      </w:r>
      <w:r>
        <w:rPr>
          <w:spacing w:val="-5"/>
          <w:sz w:val="22"/>
        </w:rPr>
        <w:t> </w:t>
      </w:r>
      <w:r>
        <w:rPr>
          <w:sz w:val="22"/>
        </w:rPr>
        <w:t>centar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osnovnoškolski</w:t>
      </w:r>
      <w:r>
        <w:rPr>
          <w:spacing w:val="-6"/>
          <w:sz w:val="22"/>
        </w:rPr>
        <w:t> </w:t>
      </w:r>
      <w:r>
        <w:rPr>
          <w:sz w:val="22"/>
        </w:rPr>
        <w:t>odgoj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obrazovanje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STEM</w:t>
      </w:r>
    </w:p>
    <w:p>
      <w:pPr>
        <w:pStyle w:val="BodyText"/>
        <w:spacing w:before="20"/>
        <w:ind w:left="141"/>
      </w:pPr>
      <w:r>
        <w:rPr/>
        <w:t>području</w:t>
      </w:r>
      <w:r>
        <w:rPr>
          <w:spacing w:val="-6"/>
        </w:rPr>
        <w:t> </w:t>
      </w:r>
      <w:r>
        <w:rPr/>
        <w:t>LORI</w:t>
      </w:r>
      <w:r>
        <w:rPr>
          <w:spacing w:val="-4"/>
        </w:rPr>
        <w:t> </w:t>
      </w:r>
      <w:r>
        <w:rPr/>
        <w:t>Ludbreg,</w:t>
      </w:r>
      <w:r>
        <w:rPr>
          <w:spacing w:val="-7"/>
        </w:rPr>
        <w:t> </w:t>
      </w:r>
      <w:r>
        <w:rPr/>
        <w:t>Kalnička</w:t>
      </w:r>
      <w:r>
        <w:rPr>
          <w:spacing w:val="-3"/>
        </w:rPr>
        <w:t> </w:t>
      </w:r>
      <w:r>
        <w:rPr>
          <w:spacing w:val="-5"/>
        </w:rPr>
        <w:t>20</w:t>
      </w:r>
    </w:p>
    <w:p>
      <w:pPr>
        <w:pStyle w:val="BodyText"/>
        <w:spacing w:after="0"/>
        <w:sectPr>
          <w:type w:val="continuous"/>
          <w:pgSz w:w="11910" w:h="16840"/>
          <w:pgMar w:top="1400" w:bottom="28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258" w:val="left" w:leader="none"/>
        </w:tabs>
        <w:spacing w:line="240" w:lineRule="auto" w:before="37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6"/>
          <w:sz w:val="22"/>
        </w:rPr>
        <w:t> </w:t>
      </w:r>
      <w:r>
        <w:rPr>
          <w:sz w:val="22"/>
        </w:rPr>
        <w:t>održavanja</w:t>
      </w:r>
      <w:r>
        <w:rPr>
          <w:spacing w:val="-3"/>
          <w:sz w:val="22"/>
        </w:rPr>
        <w:t> </w:t>
      </w:r>
      <w:r>
        <w:rPr>
          <w:sz w:val="22"/>
        </w:rPr>
        <w:t>edukacije: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7"/>
          <w:sz w:val="22"/>
        </w:rPr>
        <w:t> </w:t>
      </w:r>
      <w:r>
        <w:rPr>
          <w:sz w:val="22"/>
        </w:rPr>
        <w:t>8:00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16:00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sati</w:t>
      </w:r>
    </w:p>
    <w:p>
      <w:pPr>
        <w:pStyle w:val="ListParagraph"/>
        <w:numPr>
          <w:ilvl w:val="1"/>
          <w:numId w:val="3"/>
        </w:numPr>
        <w:tabs>
          <w:tab w:pos="258" w:val="left" w:leader="none"/>
        </w:tabs>
        <w:spacing w:line="240" w:lineRule="auto" w:before="183" w:after="0"/>
        <w:ind w:left="258" w:right="0" w:hanging="117"/>
        <w:jc w:val="left"/>
        <w:rPr>
          <w:sz w:val="22"/>
        </w:rPr>
      </w:pPr>
      <w:r>
        <w:rPr>
          <w:sz w:val="22"/>
        </w:rPr>
        <w:t>Edukacije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temama:</w:t>
      </w: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180" w:after="0"/>
        <w:ind w:left="358" w:right="0" w:hanging="217"/>
        <w:jc w:val="left"/>
        <w:rPr>
          <w:sz w:val="22"/>
        </w:rPr>
      </w:pPr>
      <w:r>
        <w:rPr>
          <w:spacing w:val="-2"/>
          <w:sz w:val="22"/>
        </w:rPr>
        <w:t>Edukacija:</w:t>
      </w:r>
    </w:p>
    <w:p>
      <w:pPr>
        <w:pStyle w:val="BodyText"/>
        <w:spacing w:before="183"/>
        <w:ind w:left="141"/>
      </w:pPr>
      <w:r>
        <w:rPr/>
        <w:t>„Nove</w:t>
      </w:r>
      <w:r>
        <w:rPr>
          <w:spacing w:val="-7"/>
        </w:rPr>
        <w:t> </w:t>
      </w:r>
      <w:r>
        <w:rPr/>
        <w:t>metode</w:t>
      </w:r>
      <w:r>
        <w:rPr>
          <w:spacing w:val="-3"/>
        </w:rPr>
        <w:t> </w:t>
      </w:r>
      <w:r>
        <w:rPr/>
        <w:t>poučavanja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organiziranja</w:t>
      </w:r>
      <w:r>
        <w:rPr>
          <w:spacing w:val="-2"/>
        </w:rPr>
        <w:t> </w:t>
      </w:r>
      <w:r>
        <w:rPr/>
        <w:t>istraživačke</w:t>
      </w:r>
      <w:r>
        <w:rPr>
          <w:spacing w:val="-5"/>
        </w:rPr>
        <w:t> </w:t>
      </w:r>
      <w:r>
        <w:rPr/>
        <w:t>nastave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djecu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učenike“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trajanje</w:t>
      </w:r>
      <w:r>
        <w:rPr>
          <w:spacing w:val="-6"/>
          <w:sz w:val="22"/>
        </w:rPr>
        <w:t> </w:t>
      </w:r>
      <w:r>
        <w:rPr>
          <w:sz w:val="22"/>
        </w:rPr>
        <w:t>8:00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12:00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sati</w:t>
      </w:r>
    </w:p>
    <w:p>
      <w:pPr>
        <w:pStyle w:val="ListParagraph"/>
        <w:numPr>
          <w:ilvl w:val="0"/>
          <w:numId w:val="4"/>
        </w:numPr>
        <w:tabs>
          <w:tab w:pos="358" w:val="left" w:leader="none"/>
        </w:tabs>
        <w:spacing w:line="240" w:lineRule="auto" w:before="182" w:after="0"/>
        <w:ind w:left="358" w:right="0" w:hanging="217"/>
        <w:jc w:val="left"/>
        <w:rPr>
          <w:sz w:val="22"/>
        </w:rPr>
      </w:pPr>
      <w:r>
        <w:rPr>
          <w:spacing w:val="-2"/>
          <w:sz w:val="22"/>
        </w:rPr>
        <w:t>Edukacija:</w:t>
      </w:r>
    </w:p>
    <w:p>
      <w:pPr>
        <w:pStyle w:val="BodyText"/>
        <w:spacing w:before="181"/>
        <w:ind w:left="141"/>
      </w:pPr>
      <w:r>
        <w:rPr/>
        <w:t>„Kreativne</w:t>
      </w:r>
      <w:r>
        <w:rPr>
          <w:spacing w:val="-6"/>
        </w:rPr>
        <w:t> </w:t>
      </w:r>
      <w:r>
        <w:rPr/>
        <w:t>metode</w:t>
      </w:r>
      <w:r>
        <w:rPr>
          <w:spacing w:val="-3"/>
        </w:rPr>
        <w:t> </w:t>
      </w:r>
      <w:r>
        <w:rPr/>
        <w:t>učenja:</w:t>
      </w:r>
      <w:r>
        <w:rPr>
          <w:spacing w:val="-8"/>
        </w:rPr>
        <w:t> </w:t>
      </w:r>
      <w:r>
        <w:rPr/>
        <w:t>praktična</w:t>
      </w:r>
      <w:r>
        <w:rPr>
          <w:spacing w:val="-4"/>
        </w:rPr>
        <w:t> </w:t>
      </w:r>
      <w:r>
        <w:rPr/>
        <w:t>radionica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primjerima</w:t>
      </w:r>
      <w:r>
        <w:rPr>
          <w:spacing w:val="-6"/>
        </w:rPr>
        <w:t> </w:t>
      </w:r>
      <w:r>
        <w:rPr/>
        <w:t>nastavnih</w:t>
      </w:r>
      <w:r>
        <w:rPr>
          <w:spacing w:val="-5"/>
        </w:rPr>
        <w:t> </w:t>
      </w:r>
      <w:r>
        <w:rPr>
          <w:spacing w:val="-2"/>
        </w:rPr>
        <w:t>sadržaja“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trajanje</w:t>
      </w:r>
      <w:r>
        <w:rPr>
          <w:spacing w:val="-7"/>
          <w:sz w:val="22"/>
        </w:rPr>
        <w:t> </w:t>
      </w:r>
      <w:r>
        <w:rPr>
          <w:sz w:val="22"/>
        </w:rPr>
        <w:t>12:00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16:00</w:t>
      </w:r>
      <w:r>
        <w:rPr>
          <w:spacing w:val="-4"/>
          <w:sz w:val="22"/>
        </w:rPr>
        <w:t> sati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5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18.</w:t>
      </w:r>
      <w:r>
        <w:rPr>
          <w:spacing w:val="-6"/>
          <w:sz w:val="22"/>
        </w:rPr>
        <w:t> </w:t>
      </w:r>
      <w:r>
        <w:rPr>
          <w:sz w:val="22"/>
        </w:rPr>
        <w:t>svibanj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Pokazna</w:t>
      </w:r>
      <w:r>
        <w:rPr>
          <w:spacing w:val="-5"/>
          <w:sz w:val="22"/>
        </w:rPr>
        <w:t> </w:t>
      </w:r>
      <w:r>
        <w:rPr>
          <w:sz w:val="22"/>
        </w:rPr>
        <w:t>demonstracija</w:t>
      </w:r>
      <w:r>
        <w:rPr>
          <w:spacing w:val="-6"/>
          <w:sz w:val="22"/>
        </w:rPr>
        <w:t> </w:t>
      </w:r>
      <w:r>
        <w:rPr>
          <w:sz w:val="22"/>
        </w:rPr>
        <w:t>upravljanja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dronovima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Promocija</w:t>
      </w:r>
      <w:r>
        <w:rPr>
          <w:spacing w:val="-7"/>
          <w:sz w:val="22"/>
        </w:rPr>
        <w:t> </w:t>
      </w:r>
      <w:r>
        <w:rPr>
          <w:sz w:val="22"/>
        </w:rPr>
        <w:t>STEM</w:t>
      </w:r>
      <w:r>
        <w:rPr>
          <w:spacing w:val="-3"/>
          <w:sz w:val="22"/>
        </w:rPr>
        <w:t> </w:t>
      </w:r>
      <w:r>
        <w:rPr>
          <w:sz w:val="22"/>
        </w:rPr>
        <w:t>područja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javnom</w:t>
      </w:r>
      <w:r>
        <w:rPr>
          <w:spacing w:val="-8"/>
          <w:sz w:val="22"/>
        </w:rPr>
        <w:t> </w:t>
      </w:r>
      <w:r>
        <w:rPr>
          <w:sz w:val="22"/>
        </w:rPr>
        <w:t>mjestu</w:t>
      </w:r>
      <w:r>
        <w:rPr>
          <w:spacing w:val="-7"/>
          <w:sz w:val="22"/>
        </w:rPr>
        <w:t> </w:t>
      </w:r>
      <w:r>
        <w:rPr>
          <w:sz w:val="22"/>
        </w:rPr>
        <w:t>(aktivnost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A4)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klopu</w:t>
      </w:r>
      <w:r>
        <w:rPr>
          <w:spacing w:val="-4"/>
          <w:sz w:val="22"/>
        </w:rPr>
        <w:t> </w:t>
      </w:r>
      <w:r>
        <w:rPr>
          <w:sz w:val="22"/>
        </w:rPr>
        <w:t>Državnog</w:t>
      </w:r>
      <w:r>
        <w:rPr>
          <w:spacing w:val="-4"/>
          <w:sz w:val="22"/>
        </w:rPr>
        <w:t> </w:t>
      </w:r>
      <w:r>
        <w:rPr>
          <w:sz w:val="22"/>
        </w:rPr>
        <w:t>prvenstva</w:t>
      </w:r>
      <w:r>
        <w:rPr>
          <w:spacing w:val="-3"/>
          <w:sz w:val="22"/>
        </w:rPr>
        <w:t> </w:t>
      </w:r>
      <w:r>
        <w:rPr>
          <w:sz w:val="22"/>
        </w:rPr>
        <w:t>F3K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F5J</w:t>
      </w:r>
      <w:r>
        <w:rPr>
          <w:spacing w:val="-4"/>
          <w:sz w:val="22"/>
        </w:rPr>
        <w:t> </w:t>
      </w:r>
      <w:r>
        <w:rPr>
          <w:sz w:val="22"/>
        </w:rPr>
        <w:t>kategorije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Ludbregu</w:t>
      </w:r>
      <w:r>
        <w:rPr>
          <w:spacing w:val="-5"/>
          <w:sz w:val="22"/>
        </w:rPr>
        <w:t> </w:t>
      </w:r>
      <w:r>
        <w:rPr>
          <w:sz w:val="22"/>
        </w:rPr>
        <w:t>koje</w:t>
      </w:r>
      <w:r>
        <w:rPr>
          <w:spacing w:val="-5"/>
          <w:sz w:val="22"/>
        </w:rPr>
        <w:t> </w:t>
      </w:r>
      <w:r>
        <w:rPr>
          <w:sz w:val="22"/>
        </w:rPr>
        <w:t>organizira</w:t>
      </w:r>
      <w:r>
        <w:rPr>
          <w:spacing w:val="-4"/>
          <w:sz w:val="22"/>
        </w:rPr>
        <w:t> </w:t>
      </w:r>
      <w:r>
        <w:rPr>
          <w:sz w:val="22"/>
        </w:rPr>
        <w:t>Aeroklub</w:t>
      </w:r>
      <w:r>
        <w:rPr>
          <w:spacing w:val="-5"/>
          <w:sz w:val="22"/>
        </w:rPr>
        <w:t> </w:t>
      </w:r>
      <w:r>
        <w:rPr>
          <w:sz w:val="22"/>
        </w:rPr>
        <w:t>„Rudolf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Fizir“</w:t>
      </w:r>
    </w:p>
    <w:p>
      <w:pPr>
        <w:pStyle w:val="BodyText"/>
        <w:spacing w:before="22"/>
        <w:ind w:left="141"/>
      </w:pPr>
      <w:r>
        <w:rPr>
          <w:spacing w:val="-2"/>
        </w:rPr>
        <w:t>Ludbreg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3" w:after="0"/>
        <w:ind w:left="258" w:right="0" w:hanging="117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održavanja: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9:00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12:00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sati</w:t>
      </w:r>
    </w:p>
    <w:p>
      <w:pPr>
        <w:pStyle w:val="ListParagraph"/>
        <w:numPr>
          <w:ilvl w:val="1"/>
          <w:numId w:val="4"/>
        </w:numPr>
        <w:tabs>
          <w:tab w:pos="258" w:val="left" w:leader="none"/>
        </w:tabs>
        <w:spacing w:line="240" w:lineRule="auto" w:before="180" w:after="0"/>
        <w:ind w:left="258" w:right="0" w:hanging="117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6"/>
          <w:sz w:val="22"/>
        </w:rPr>
        <w:t> </w:t>
      </w:r>
      <w:r>
        <w:rPr>
          <w:sz w:val="22"/>
        </w:rPr>
        <w:t>održavanja:</w:t>
      </w:r>
      <w:r>
        <w:rPr>
          <w:spacing w:val="-6"/>
          <w:sz w:val="22"/>
        </w:rPr>
        <w:t> </w:t>
      </w:r>
      <w:r>
        <w:rPr>
          <w:sz w:val="22"/>
        </w:rPr>
        <w:t>zelena</w:t>
      </w:r>
      <w:r>
        <w:rPr>
          <w:spacing w:val="-6"/>
          <w:sz w:val="22"/>
        </w:rPr>
        <w:t> </w:t>
      </w:r>
      <w:r>
        <w:rPr>
          <w:sz w:val="22"/>
        </w:rPr>
        <w:t>površina</w:t>
      </w:r>
      <w:r>
        <w:rPr>
          <w:spacing w:val="-5"/>
          <w:sz w:val="22"/>
        </w:rPr>
        <w:t> </w:t>
      </w:r>
      <w:r>
        <w:rPr>
          <w:sz w:val="22"/>
        </w:rPr>
        <w:t>kod</w:t>
      </w:r>
      <w:r>
        <w:rPr>
          <w:spacing w:val="-6"/>
          <w:sz w:val="22"/>
        </w:rPr>
        <w:t> </w:t>
      </w:r>
      <w:r>
        <w:rPr>
          <w:sz w:val="22"/>
        </w:rPr>
        <w:t>mjesta:</w:t>
      </w:r>
      <w:r>
        <w:rPr>
          <w:spacing w:val="-6"/>
          <w:sz w:val="22"/>
        </w:rPr>
        <w:t> </w:t>
      </w:r>
      <w:r>
        <w:rPr>
          <w:sz w:val="22"/>
        </w:rPr>
        <w:t>Ludbereški</w:t>
      </w:r>
      <w:r>
        <w:rPr>
          <w:spacing w:val="-7"/>
          <w:sz w:val="22"/>
        </w:rPr>
        <w:t> </w:t>
      </w:r>
      <w:r>
        <w:rPr>
          <w:sz w:val="22"/>
        </w:rPr>
        <w:t>Izvor,</w:t>
      </w:r>
      <w:r>
        <w:rPr>
          <w:spacing w:val="-4"/>
          <w:sz w:val="22"/>
        </w:rPr>
        <w:t> </w:t>
      </w:r>
      <w:r>
        <w:rPr>
          <w:sz w:val="22"/>
        </w:rPr>
        <w:t>adresa:</w:t>
      </w:r>
      <w:r>
        <w:rPr>
          <w:spacing w:val="40"/>
          <w:sz w:val="22"/>
        </w:rPr>
        <w:t> </w:t>
      </w:r>
      <w:r>
        <w:rPr>
          <w:sz w:val="22"/>
        </w:rPr>
        <w:t>Vinogradi</w:t>
      </w:r>
      <w:r>
        <w:rPr>
          <w:spacing w:val="-5"/>
          <w:sz w:val="22"/>
        </w:rPr>
        <w:t> </w:t>
      </w:r>
      <w:r>
        <w:rPr>
          <w:sz w:val="22"/>
        </w:rPr>
        <w:t>Ludbreški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89e,</w:t>
      </w:r>
    </w:p>
    <w:p>
      <w:pPr>
        <w:pStyle w:val="BodyText"/>
        <w:spacing w:before="22"/>
        <w:ind w:left="141"/>
      </w:pPr>
      <w:r>
        <w:rPr/>
        <w:t>42230,</w:t>
      </w:r>
      <w:r>
        <w:rPr>
          <w:spacing w:val="-6"/>
        </w:rPr>
        <w:t> </w:t>
      </w:r>
      <w:r>
        <w:rPr>
          <w:spacing w:val="-2"/>
        </w:rPr>
        <w:t>Ludbreg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259" w:lineRule="auto"/>
        <w:ind w:left="141" w:right="10"/>
      </w:pPr>
      <w:r>
        <w:rPr/>
        <w:t>Projekt sufinancira Europska unija iz Europskog socijalnog fonda Plus te ured za Udruge Vlade Republike Hrvatske. Izneseni stavovi i mišljenja samo su autorova i ne odražavaju nužno službena stajališta</w:t>
      </w:r>
      <w:r>
        <w:rPr>
          <w:spacing w:val="-5"/>
        </w:rPr>
        <w:t> </w:t>
      </w:r>
      <w:r>
        <w:rPr/>
        <w:t>Europske</w:t>
      </w:r>
      <w:r>
        <w:rPr>
          <w:spacing w:val="-2"/>
        </w:rPr>
        <w:t> </w:t>
      </w:r>
      <w:r>
        <w:rPr/>
        <w:t>unije,</w:t>
      </w:r>
      <w:r>
        <w:rPr>
          <w:spacing w:val="-4"/>
        </w:rPr>
        <w:t> </w:t>
      </w:r>
      <w:r>
        <w:rPr/>
        <w:t>Europske</w:t>
      </w:r>
      <w:r>
        <w:rPr>
          <w:spacing w:val="-4"/>
        </w:rPr>
        <w:t> </w:t>
      </w:r>
      <w:r>
        <w:rPr/>
        <w:t>komisije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Ureda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udruge</w:t>
      </w:r>
      <w:r>
        <w:rPr>
          <w:spacing w:val="-2"/>
        </w:rPr>
        <w:t> </w:t>
      </w:r>
      <w:r>
        <w:rPr/>
        <w:t>Vlade</w:t>
      </w:r>
      <w:r>
        <w:rPr>
          <w:spacing w:val="-2"/>
        </w:rPr>
        <w:t> </w:t>
      </w:r>
      <w:r>
        <w:rPr/>
        <w:t>Republike</w:t>
      </w:r>
      <w:r>
        <w:rPr>
          <w:spacing w:val="-2"/>
        </w:rPr>
        <w:t> </w:t>
      </w:r>
      <w:r>
        <w:rPr/>
        <w:t>Hrvatske.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Europska unija ni Europska komisija kao ni Ured za udruge Vlade Republike Hrvatske ne mogu se smatra odgovornima za njih.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899794</wp:posOffset>
            </wp:positionH>
            <wp:positionV relativeFrom="paragraph">
              <wp:posOffset>230601</wp:posOffset>
            </wp:positionV>
            <wp:extent cx="5674760" cy="41405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760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302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5" w:hanging="16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11" w:hanging="1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16" w:hanging="1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22" w:hanging="1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28" w:hanging="1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33" w:hanging="1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39" w:hanging="1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45" w:hanging="161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9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259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59" w:hanging="1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359" w:hanging="1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358" w:hanging="1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58" w:hanging="1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358" w:hanging="1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357" w:hanging="1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357" w:hanging="118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ind w:left="472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259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466" w:hanging="1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452" w:hanging="1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38" w:hanging="1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425" w:hanging="1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11" w:hanging="1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397" w:hanging="1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383" w:hanging="118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61" w:hanging="1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83" w:hanging="1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04" w:hanging="1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26" w:hanging="1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748" w:hanging="1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669" w:hanging="1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91" w:hanging="1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13" w:hanging="118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2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5" w:hanging="16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11" w:hanging="1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16" w:hanging="1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22" w:hanging="1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28" w:hanging="1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33" w:hanging="1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39" w:hanging="1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45" w:hanging="161"/>
      </w:pPr>
      <w:rPr>
        <w:rFonts w:hint="default"/>
        <w:lang w:val="hr-H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"/>
      <w:jc w:val="center"/>
    </w:pPr>
    <w:rPr>
      <w:rFonts w:ascii="Calibri" w:hAnsi="Calibri" w:eastAsia="Calibri" w:cs="Calibri"/>
      <w:b/>
      <w:bCs/>
      <w:sz w:val="28"/>
      <w:szCs w:val="28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258" w:hanging="117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terms:created xsi:type="dcterms:W3CDTF">2026-03-20T11:10:33Z</dcterms:created>
  <dcterms:modified xsi:type="dcterms:W3CDTF">2026-03-20T11:10:33Z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